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E5" w:rsidRDefault="00C74E37" w:rsidP="00C74E37">
      <w:pPr>
        <w:jc w:val="center"/>
        <w:rPr>
          <w:rFonts w:hint="cs"/>
          <w:rtl/>
          <w:lang w:bidi="he-I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7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דוח ניסוי מס' 12 - תבנין הדמייה"/>
          </v:shape>
        </w:pict>
      </w:r>
    </w:p>
    <w:p w:rsidR="00C74E37" w:rsidRDefault="00C74E37" w:rsidP="00C74E37">
      <w:pPr>
        <w:jc w:val="center"/>
        <w:rPr>
          <w:rFonts w:hint="cs"/>
          <w:rtl/>
          <w:lang w:bidi="he-IL"/>
        </w:rPr>
      </w:pPr>
    </w:p>
    <w:p w:rsidR="00C74E37" w:rsidRPr="00572A58" w:rsidRDefault="00C74E37" w:rsidP="00C74E37">
      <w:pPr>
        <w:jc w:val="center"/>
        <w:rPr>
          <w:rStyle w:val="IntenseEmphasis"/>
          <w:sz w:val="40"/>
          <w:szCs w:val="40"/>
          <w:rtl/>
        </w:rPr>
      </w:pPr>
      <w:r w:rsidRPr="00572A58">
        <w:rPr>
          <w:rStyle w:val="IntenseEmphasis"/>
          <w:rFonts w:hint="cs"/>
          <w:sz w:val="40"/>
          <w:szCs w:val="40"/>
          <w:rtl/>
          <w:lang w:bidi="he-IL"/>
        </w:rPr>
        <w:t>מגישים</w:t>
      </w:r>
      <w:r w:rsidRPr="00572A58">
        <w:rPr>
          <w:rStyle w:val="IntenseEmphasis"/>
          <w:rFonts w:hint="cs"/>
          <w:sz w:val="40"/>
          <w:szCs w:val="40"/>
          <w:rtl/>
        </w:rPr>
        <w:t>:</w:t>
      </w:r>
    </w:p>
    <w:p w:rsidR="00C74E37" w:rsidRDefault="00C74E37" w:rsidP="00C74E37">
      <w:pPr>
        <w:jc w:val="center"/>
        <w:rPr>
          <w:rStyle w:val="IntenseEmphasis"/>
          <w:sz w:val="40"/>
          <w:szCs w:val="40"/>
          <w:rtl/>
          <w:lang w:bidi="he-IL"/>
        </w:rPr>
      </w:pPr>
      <w:r w:rsidRPr="00572A58">
        <w:rPr>
          <w:rStyle w:val="IntenseEmphasis"/>
          <w:rFonts w:hint="cs"/>
          <w:sz w:val="40"/>
          <w:szCs w:val="40"/>
          <w:rtl/>
          <w:lang w:bidi="he-IL"/>
        </w:rPr>
        <w:t xml:space="preserve">קיריל סינקביץ </w:t>
      </w:r>
      <w:r w:rsidRPr="00572A58">
        <w:rPr>
          <w:rStyle w:val="IntenseEmphasis"/>
          <w:rFonts w:hint="cs"/>
          <w:sz w:val="40"/>
          <w:szCs w:val="40"/>
          <w:rtl/>
        </w:rPr>
        <w:t xml:space="preserve">, </w:t>
      </w:r>
      <w:r w:rsidRPr="00572A58">
        <w:rPr>
          <w:rStyle w:val="IntenseEmphasis"/>
          <w:rFonts w:hint="cs"/>
          <w:sz w:val="40"/>
          <w:szCs w:val="40"/>
          <w:rtl/>
          <w:lang w:bidi="he-IL"/>
        </w:rPr>
        <w:t xml:space="preserve">ויטלי דיזיאלושינסקי </w:t>
      </w:r>
      <w:r w:rsidRPr="00572A58">
        <w:rPr>
          <w:rStyle w:val="IntenseEmphasis"/>
          <w:rFonts w:hint="cs"/>
          <w:sz w:val="40"/>
          <w:szCs w:val="40"/>
          <w:rtl/>
        </w:rPr>
        <w:t xml:space="preserve">, </w:t>
      </w:r>
      <w:r w:rsidRPr="00572A58">
        <w:rPr>
          <w:rStyle w:val="IntenseEmphasis"/>
          <w:rFonts w:hint="cs"/>
          <w:sz w:val="40"/>
          <w:szCs w:val="40"/>
          <w:rtl/>
          <w:lang w:bidi="he-IL"/>
        </w:rPr>
        <w:t>י</w:t>
      </w:r>
      <w:r w:rsidRPr="00572A58">
        <w:rPr>
          <w:rStyle w:val="IntenseEmphasis"/>
          <w:rFonts w:hint="cs"/>
          <w:sz w:val="40"/>
          <w:szCs w:val="40"/>
          <w:rtl/>
        </w:rPr>
        <w:t>'</w:t>
      </w:r>
      <w:r w:rsidRPr="00572A58">
        <w:rPr>
          <w:rStyle w:val="IntenseEmphasis"/>
          <w:rFonts w:hint="cs"/>
          <w:sz w:val="40"/>
          <w:szCs w:val="40"/>
          <w:rtl/>
          <w:lang w:bidi="he-IL"/>
        </w:rPr>
        <w:t>א</w:t>
      </w:r>
      <w:r w:rsidRPr="00572A58">
        <w:rPr>
          <w:rStyle w:val="IntenseEmphasis"/>
          <w:rFonts w:hint="cs"/>
          <w:sz w:val="40"/>
          <w:szCs w:val="40"/>
          <w:rtl/>
        </w:rPr>
        <w:t>7</w:t>
      </w:r>
    </w:p>
    <w:p w:rsidR="00C74E37" w:rsidRDefault="00C74E37" w:rsidP="00C74E37">
      <w:pPr>
        <w:jc w:val="center"/>
        <w:rPr>
          <w:rStyle w:val="IntenseEmphasis"/>
          <w:sz w:val="40"/>
          <w:szCs w:val="40"/>
          <w:rtl/>
          <w:lang w:bidi="he-IL"/>
        </w:rPr>
      </w:pPr>
      <w:r>
        <w:rPr>
          <w:b/>
          <w:bCs/>
          <w:i/>
          <w:iCs/>
          <w:noProof/>
          <w:color w:val="4F81BD" w:themeColor="accent1"/>
          <w:sz w:val="40"/>
          <w:szCs w:val="40"/>
          <w:rtl/>
          <w:lang w:bidi="he-IL"/>
        </w:rPr>
        <w:pict>
          <v:shape id="_x0000_s1027" type="#_x0000_t136" style="position:absolute;left:0;text-align:left;margin-left:85.5pt;margin-top:25.45pt;width:314.25pt;height:69.75pt;z-index:251660288" fillcolor="#b2b2b2" strokecolor="#33c" strokeweight="1pt">
            <v:fill opacity=".5"/>
            <v:shadow on="t" color="#99f" offset="3pt"/>
            <v:textpath style="font-family:&quot;Arial Black&quot;;font-size:24pt;v-text-kern:t" trim="t" fitpath="t" string="לאון שארל תבנין"/>
          </v:shape>
        </w:pict>
      </w:r>
    </w:p>
    <w:p w:rsidR="00C74E37" w:rsidRDefault="00C74E37" w:rsidP="00C74E37">
      <w:pPr>
        <w:jc w:val="center"/>
        <w:rPr>
          <w:rStyle w:val="IntenseEmphasis"/>
          <w:sz w:val="40"/>
          <w:szCs w:val="40"/>
          <w:rtl/>
          <w:lang w:bidi="he-IL"/>
        </w:rPr>
      </w:pPr>
    </w:p>
    <w:p w:rsidR="00C74E37" w:rsidRDefault="00C74E37" w:rsidP="00C74E37">
      <w:pPr>
        <w:jc w:val="center"/>
        <w:rPr>
          <w:rStyle w:val="IntenseEmphasis"/>
          <w:sz w:val="40"/>
          <w:szCs w:val="40"/>
          <w:rtl/>
          <w:lang w:bidi="he-IL"/>
        </w:rPr>
      </w:pPr>
    </w:p>
    <w:p w:rsidR="00C74E37" w:rsidRDefault="00C74E37" w:rsidP="00C74E37">
      <w:pPr>
        <w:rPr>
          <w:rStyle w:val="IntenseEmphasis"/>
          <w:rFonts w:cs="Arial"/>
          <w:i w:val="0"/>
          <w:iCs w:val="0"/>
          <w:sz w:val="28"/>
          <w:szCs w:val="28"/>
          <w:rtl/>
          <w:lang w:bidi="he-IL"/>
        </w:rPr>
      </w:pPr>
    </w:p>
    <w:p w:rsidR="00C74E37" w:rsidRPr="00D76D4E" w:rsidRDefault="00C74E37" w:rsidP="00C74E37">
      <w:pPr>
        <w:jc w:val="center"/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</w:pPr>
      <w:r w:rsidRPr="00D76D4E">
        <w:rPr>
          <w:rStyle w:val="IntenseEmphasis"/>
          <w:rFonts w:cs="Arial" w:hint="cs"/>
          <w:b w:val="0"/>
          <w:bCs w:val="0"/>
          <w:i w:val="0"/>
          <w:iCs w:val="0"/>
          <w:sz w:val="28"/>
          <w:szCs w:val="28"/>
          <w:rtl/>
          <w:lang w:bidi="he-IL"/>
        </w:rPr>
        <w:t>ה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משפט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התגלה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לראשונה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על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ידי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המדען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הגרמני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הרמן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פון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הלמהולץ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בשנת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1853,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ונתגלה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שוב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בשנת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1883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על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ידי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מהנדס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הטלגרף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הצרפתי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לאון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שארל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תבנין</w:t>
      </w:r>
    </w:p>
    <w:p w:rsidR="00C74E37" w:rsidRPr="00D76D4E" w:rsidRDefault="00C74E37" w:rsidP="00C74E37">
      <w:pPr>
        <w:jc w:val="center"/>
        <w:rPr>
          <w:rStyle w:val="IntenseEmphasis"/>
          <w:b w:val="0"/>
          <w:bCs w:val="0"/>
          <w:i w:val="0"/>
          <w:iCs w:val="0"/>
          <w:sz w:val="28"/>
          <w:szCs w:val="28"/>
          <w:lang w:bidi="he-IL"/>
        </w:rPr>
      </w:pPr>
    </w:p>
    <w:p w:rsidR="00C74E37" w:rsidRPr="001673C9" w:rsidRDefault="00C74E37" w:rsidP="00C74E37">
      <w:pPr>
        <w:jc w:val="center"/>
        <w:rPr>
          <w:rStyle w:val="IntenseEmphasis"/>
          <w:rFonts w:cs="Arial"/>
          <w:b w:val="0"/>
          <w:bCs w:val="0"/>
          <w:i w:val="0"/>
          <w:iCs w:val="0"/>
          <w:sz w:val="28"/>
          <w:szCs w:val="28"/>
          <w:rtl/>
          <w:lang w:bidi="he-IL"/>
        </w:rPr>
      </w:pP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משפט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תבנין למעגלים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חשמליים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לינאריים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קובע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שכל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צירוף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מקורות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מתח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,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מקורות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זרם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ונגדים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בעלי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שני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הדקים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שקול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חשמלית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למקור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מתח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יחיד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ונגד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יחיד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המחובר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אליו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בטור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.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עבור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מעגלי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</w:rPr>
        <w:t xml:space="preserve"> AC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הפועלים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בתדירות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יחידה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המשפט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ניתן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ליישום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גם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לגבי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אימפדנסים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כלליים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,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ולא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רק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לנגדים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.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המשפט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קובע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שניתן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להפוך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מעגל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הבנוי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ממקורות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מתח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ונגדים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לשקול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תבנין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,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שהוא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שיטת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פישוט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המשמשת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לניתוח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מעגלים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.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ניתן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להשתמש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בשקול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תבנין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כמודל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לאספקת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כוח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או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לסוללה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(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כאשר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הנגד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מייצג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ההתנגדות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הפנימית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והמקור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מייצג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את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הכוח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אלקטרו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מניע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).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המעגל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מכיל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מקור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מתח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אידאלי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בטור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לנגד</w:t>
      </w:r>
      <w:r w:rsidRPr="00D76D4E">
        <w:rPr>
          <w:rStyle w:val="IntenseEmphasis"/>
          <w:b w:val="0"/>
          <w:bCs w:val="0"/>
          <w:i w:val="0"/>
          <w:iCs w:val="0"/>
          <w:sz w:val="28"/>
          <w:szCs w:val="28"/>
          <w:rtl/>
          <w:lang w:bidi="he-IL"/>
        </w:rPr>
        <w:t xml:space="preserve"> </w:t>
      </w:r>
      <w:r w:rsidRPr="00D76D4E">
        <w:rPr>
          <w:rStyle w:val="IntenseEmphasis"/>
          <w:rFonts w:hint="cs"/>
          <w:b w:val="0"/>
          <w:bCs w:val="0"/>
          <w:i w:val="0"/>
          <w:iCs w:val="0"/>
          <w:sz w:val="28"/>
          <w:szCs w:val="28"/>
          <w:rtl/>
          <w:lang w:bidi="he-IL"/>
        </w:rPr>
        <w:t>אידאלי</w:t>
      </w:r>
      <w:r w:rsidRPr="00D76D4E">
        <w:rPr>
          <w:rStyle w:val="IntenseEmphasis"/>
          <w:rFonts w:cs="Arial" w:hint="cs"/>
          <w:b w:val="0"/>
          <w:bCs w:val="0"/>
          <w:i w:val="0"/>
          <w:iCs w:val="0"/>
          <w:sz w:val="28"/>
          <w:szCs w:val="28"/>
          <w:rtl/>
          <w:lang w:bidi="he-IL"/>
        </w:rPr>
        <w:t>.</w:t>
      </w:r>
    </w:p>
    <w:p w:rsidR="00C74E37" w:rsidRDefault="00C74E37" w:rsidP="00C74E37">
      <w:pPr>
        <w:jc w:val="center"/>
        <w:rPr>
          <w:rFonts w:hint="cs"/>
          <w:rtl/>
          <w:lang w:bidi="he-IL"/>
        </w:rPr>
      </w:pPr>
    </w:p>
    <w:p w:rsidR="00C74E37" w:rsidRDefault="00C74E37" w:rsidP="00C74E37">
      <w:pPr>
        <w:jc w:val="center"/>
        <w:rPr>
          <w:rFonts w:hint="cs"/>
          <w:rtl/>
          <w:lang w:bidi="he-IL"/>
        </w:rPr>
      </w:pPr>
    </w:p>
    <w:p w:rsidR="00C74E37" w:rsidRDefault="00C74E37" w:rsidP="00C74E37">
      <w:pPr>
        <w:jc w:val="center"/>
        <w:rPr>
          <w:rFonts w:hint="cs"/>
          <w:rtl/>
          <w:lang w:bidi="he-IL"/>
        </w:rPr>
      </w:pPr>
    </w:p>
    <w:p w:rsidR="00C74E37" w:rsidRDefault="00C74E37" w:rsidP="00C74E37">
      <w:pPr>
        <w:jc w:val="center"/>
        <w:rPr>
          <w:rFonts w:hint="cs"/>
          <w:rtl/>
          <w:lang w:bidi="he-IL"/>
        </w:rPr>
      </w:pP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C74E37" w:rsidRDefault="0046788A" w:rsidP="00C74E37">
      <w:pPr>
        <w:jc w:val="center"/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6693236" cy="6162675"/>
            <wp:effectExtent l="19050" t="0" r="0" b="0"/>
            <wp:docPr id="13" name="Picture 13" descr="D:\עבודה בחשמל\ניסוי 12\26-01-2011 18-3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עבודה בחשמל\ניסוי 12\26-01-2011 18-33-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36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46788A" w:rsidRDefault="0046788A" w:rsidP="00C74E37">
      <w:pPr>
        <w:jc w:val="center"/>
        <w:rPr>
          <w:rFonts w:hint="cs"/>
          <w:rtl/>
          <w:lang w:bidi="he-IL"/>
        </w:rPr>
      </w:pPr>
    </w:p>
    <w:p w:rsidR="0046788A" w:rsidRDefault="00560425" w:rsidP="00C74E37">
      <w:pPr>
        <w:jc w:val="center"/>
        <w:rPr>
          <w:rFonts w:hint="cs"/>
          <w:rtl/>
          <w:lang w:bidi="he-IL"/>
        </w:rPr>
      </w:pPr>
      <w:r>
        <w:rPr>
          <w:rFonts w:hint="cs"/>
          <w:lang w:bidi="he-IL"/>
        </w:rPr>
        <w:lastRenderedPageBreak/>
        <w:pict>
          <v:shape id="_x0000_i1026" type="#_x0000_t136" style="width:254.5pt;height:61.1pt" fillcolor="#b2b2b2" strokecolor="#33c" strokeweight="1pt">
            <v:fill opacity=".5"/>
            <v:shadow on="t" color="#99f" offset="3pt"/>
            <v:textpath style="font-family:&quot;Arial Black&quot;;v-text-kern:t" trim="t" fitpath="t" string="שרטוטים"/>
          </v:shape>
        </w:pict>
      </w:r>
    </w:p>
    <w:p w:rsidR="00560425" w:rsidRDefault="00560425" w:rsidP="00C74E37">
      <w:pPr>
        <w:jc w:val="center"/>
        <w:rPr>
          <w:rFonts w:hint="cs"/>
          <w:rtl/>
          <w:lang w:bidi="he-IL"/>
        </w:rPr>
      </w:pPr>
    </w:p>
    <w:p w:rsidR="00560425" w:rsidRPr="00560425" w:rsidRDefault="00560425" w:rsidP="00C74E37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>מעגל מס' 1: מעגל מקורי.</w:t>
      </w:r>
    </w:p>
    <w:p w:rsidR="00560425" w:rsidRPr="00560425" w:rsidRDefault="00560425" w:rsidP="00C74E37">
      <w:pPr>
        <w:jc w:val="center"/>
        <w:rPr>
          <w:rFonts w:hint="cs"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color w:val="0070C0"/>
          <w:sz w:val="24"/>
          <w:szCs w:val="24"/>
          <w:rtl/>
          <w:lang w:bidi="he-IL"/>
        </w:rPr>
        <w:t xml:space="preserve">המעגל כולל 2 נגדים בטור </w:t>
      </w:r>
    </w:p>
    <w:p w:rsidR="00560425" w:rsidRPr="00560425" w:rsidRDefault="00560425" w:rsidP="00C74E37">
      <w:pPr>
        <w:jc w:val="center"/>
        <w:rPr>
          <w:color w:val="0070C0"/>
          <w:sz w:val="24"/>
          <w:szCs w:val="24"/>
          <w:lang w:bidi="he-IL"/>
        </w:rPr>
      </w:pPr>
      <w:r w:rsidRPr="00560425">
        <w:rPr>
          <w:rFonts w:hint="cs"/>
          <w:color w:val="0070C0"/>
          <w:sz w:val="24"/>
          <w:szCs w:val="24"/>
          <w:rtl/>
          <w:lang w:bidi="he-IL"/>
        </w:rPr>
        <w:t>)</w:t>
      </w:r>
      <w:r w:rsidRPr="00560425">
        <w:rPr>
          <w:rFonts w:hint="cs"/>
          <w:color w:val="0070C0"/>
          <w:sz w:val="24"/>
          <w:szCs w:val="24"/>
          <w:lang w:bidi="he-IL"/>
        </w:rPr>
        <w:t>R</w:t>
      </w:r>
      <w:r w:rsidRPr="00560425">
        <w:rPr>
          <w:rFonts w:hint="cs"/>
          <w:color w:val="0070C0"/>
          <w:sz w:val="24"/>
          <w:szCs w:val="24"/>
          <w:rtl/>
          <w:lang w:bidi="he-IL"/>
        </w:rPr>
        <w:t>1</w:t>
      </w:r>
      <w:r w:rsidRPr="00560425">
        <w:rPr>
          <w:color w:val="0070C0"/>
          <w:sz w:val="24"/>
          <w:szCs w:val="24"/>
          <w:lang w:bidi="he-IL"/>
        </w:rPr>
        <w:t>,R2)</w:t>
      </w:r>
    </w:p>
    <w:p w:rsidR="00560425" w:rsidRPr="00560425" w:rsidRDefault="00560425" w:rsidP="00C74E37">
      <w:pPr>
        <w:jc w:val="center"/>
        <w:rPr>
          <w:rFonts w:hint="cs"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color w:val="0070C0"/>
          <w:sz w:val="24"/>
          <w:szCs w:val="24"/>
          <w:rtl/>
          <w:lang w:bidi="he-IL"/>
        </w:rPr>
        <w:t>ו2 נגדים במקביל</w:t>
      </w:r>
    </w:p>
    <w:p w:rsidR="00560425" w:rsidRPr="00560425" w:rsidRDefault="00560425" w:rsidP="00560425">
      <w:pPr>
        <w:jc w:val="center"/>
        <w:rPr>
          <w:rFonts w:hint="cs"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color w:val="0070C0"/>
          <w:sz w:val="24"/>
          <w:szCs w:val="24"/>
          <w:rtl/>
          <w:lang w:bidi="he-IL"/>
        </w:rPr>
        <w:t>)</w:t>
      </w:r>
      <w:r w:rsidRPr="00560425">
        <w:rPr>
          <w:rFonts w:hint="cs"/>
          <w:color w:val="0070C0"/>
          <w:sz w:val="24"/>
          <w:szCs w:val="24"/>
          <w:lang w:bidi="he-IL"/>
        </w:rPr>
        <w:t>R</w:t>
      </w:r>
      <w:r w:rsidRPr="00560425">
        <w:rPr>
          <w:rFonts w:hint="cs"/>
          <w:color w:val="0070C0"/>
          <w:sz w:val="24"/>
          <w:szCs w:val="24"/>
          <w:rtl/>
          <w:lang w:bidi="he-IL"/>
        </w:rPr>
        <w:t>3</w:t>
      </w:r>
      <w:r w:rsidRPr="00560425">
        <w:rPr>
          <w:color w:val="0070C0"/>
          <w:sz w:val="24"/>
          <w:szCs w:val="24"/>
          <w:lang w:bidi="he-IL"/>
        </w:rPr>
        <w:t>,R</w:t>
      </w:r>
      <w:r w:rsidRPr="00560425">
        <w:rPr>
          <w:rFonts w:hint="cs"/>
          <w:color w:val="0070C0"/>
          <w:sz w:val="24"/>
          <w:szCs w:val="24"/>
          <w:rtl/>
          <w:lang w:bidi="he-IL"/>
        </w:rPr>
        <w:t>4</w:t>
      </w:r>
      <w:r w:rsidRPr="00560425">
        <w:rPr>
          <w:color w:val="0070C0"/>
          <w:sz w:val="24"/>
          <w:szCs w:val="24"/>
          <w:lang w:bidi="he-IL"/>
        </w:rPr>
        <w:t>)</w:t>
      </w:r>
    </w:p>
    <w:p w:rsidR="00560425" w:rsidRPr="00560425" w:rsidRDefault="00560425" w:rsidP="00560425">
      <w:pPr>
        <w:jc w:val="center"/>
        <w:rPr>
          <w:rFonts w:hint="cs"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color w:val="0070C0"/>
          <w:sz w:val="24"/>
          <w:szCs w:val="24"/>
          <w:rtl/>
          <w:lang w:bidi="he-IL"/>
        </w:rPr>
        <w:t>10</w:t>
      </w:r>
      <w:r w:rsidRPr="00560425">
        <w:rPr>
          <w:rFonts w:hint="cs"/>
          <w:color w:val="0070C0"/>
          <w:sz w:val="24"/>
          <w:szCs w:val="24"/>
          <w:lang w:bidi="he-IL"/>
        </w:rPr>
        <w:t>V</w:t>
      </w:r>
      <w:r w:rsidRPr="00560425">
        <w:rPr>
          <w:rFonts w:hint="cs"/>
          <w:color w:val="0070C0"/>
          <w:sz w:val="24"/>
          <w:szCs w:val="24"/>
          <w:rtl/>
          <w:lang w:bidi="he-IL"/>
        </w:rPr>
        <w:t xml:space="preserve">  ומקור מתח </w:t>
      </w:r>
    </w:p>
    <w:p w:rsidR="00560425" w:rsidRDefault="00560425" w:rsidP="00C74E37">
      <w:pPr>
        <w:jc w:val="center"/>
        <w:rPr>
          <w:rFonts w:hint="cs"/>
          <w:rtl/>
          <w:lang w:bidi="he-IL"/>
        </w:rPr>
      </w:pPr>
    </w:p>
    <w:p w:rsidR="007D5CA5" w:rsidRDefault="00560425" w:rsidP="00560425">
      <w:pPr>
        <w:jc w:val="center"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467350" cy="3629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25" w:rsidRDefault="00560425" w:rsidP="00560425">
      <w:pPr>
        <w:jc w:val="center"/>
        <w:rPr>
          <w:rFonts w:hint="cs"/>
          <w:rtl/>
          <w:lang w:bidi="he-IL"/>
        </w:rPr>
      </w:pPr>
    </w:p>
    <w:p w:rsidR="00560425" w:rsidRDefault="00560425" w:rsidP="00560425">
      <w:pPr>
        <w:jc w:val="center"/>
        <w:rPr>
          <w:rFonts w:hint="cs"/>
          <w:rtl/>
          <w:lang w:bidi="he-IL"/>
        </w:rPr>
      </w:pPr>
    </w:p>
    <w:p w:rsidR="006D6384" w:rsidRDefault="006D6384" w:rsidP="00560425">
      <w:pPr>
        <w:jc w:val="center"/>
        <w:rPr>
          <w:rFonts w:hint="cs"/>
          <w:rtl/>
          <w:lang w:bidi="he-IL"/>
        </w:rPr>
      </w:pPr>
    </w:p>
    <w:p w:rsidR="006D6384" w:rsidRDefault="006D638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lastRenderedPageBreak/>
        <w:t>חישוב הזרם במעגל המקורי</w:t>
      </w:r>
    </w:p>
    <w:p w:rsidR="006D6384" w:rsidRDefault="006D638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465445" cy="3625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84" w:rsidRPr="00560425" w:rsidRDefault="006D638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486400" cy="2392045"/>
            <wp:effectExtent l="19050" t="0" r="0" b="0"/>
            <wp:docPr id="21" name="Picture 21" descr="D:\עבודה בחשמל\ניסוי 12\26-01-2011 20-2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עבודה בחשמל\ניסוי 12\26-01-2011 20-26-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>.</w:t>
      </w:r>
    </w:p>
    <w:p w:rsidR="006D6384" w:rsidRPr="006D6384" w:rsidRDefault="006D6384" w:rsidP="00560425">
      <w:pPr>
        <w:jc w:val="center"/>
        <w:rPr>
          <w:rFonts w:hint="cs"/>
          <w:b/>
          <w:bCs/>
          <w:color w:val="0070C0"/>
          <w:sz w:val="28"/>
          <w:szCs w:val="28"/>
          <w:rtl/>
          <w:lang w:bidi="he-IL"/>
        </w:rPr>
      </w:pPr>
      <w:r w:rsidRPr="006D6384">
        <w:rPr>
          <w:rFonts w:hint="cs"/>
          <w:b/>
          <w:bCs/>
          <w:color w:val="0070C0"/>
          <w:sz w:val="28"/>
          <w:szCs w:val="28"/>
          <w:rtl/>
          <w:lang w:bidi="he-IL"/>
        </w:rPr>
        <w:t>זרם מודדים בטור</w:t>
      </w:r>
    </w:p>
    <w:p w:rsidR="006D6384" w:rsidRDefault="006D6384" w:rsidP="00560425">
      <w:pPr>
        <w:jc w:val="center"/>
        <w:rPr>
          <w:rFonts w:hint="cs"/>
          <w:rtl/>
          <w:lang w:bidi="he-IL"/>
        </w:rPr>
      </w:pPr>
    </w:p>
    <w:p w:rsidR="006D6384" w:rsidRDefault="006D6384" w:rsidP="00560425">
      <w:pPr>
        <w:jc w:val="center"/>
        <w:rPr>
          <w:rFonts w:hint="cs"/>
          <w:rtl/>
          <w:lang w:bidi="he-IL"/>
        </w:rPr>
      </w:pPr>
    </w:p>
    <w:p w:rsidR="006D6384" w:rsidRDefault="006D6384" w:rsidP="00560425">
      <w:pPr>
        <w:jc w:val="center"/>
        <w:rPr>
          <w:rFonts w:hint="cs"/>
          <w:rtl/>
          <w:lang w:bidi="he-IL"/>
        </w:rPr>
      </w:pPr>
    </w:p>
    <w:p w:rsidR="006D6384" w:rsidRDefault="006D6384" w:rsidP="00560425">
      <w:pPr>
        <w:jc w:val="center"/>
        <w:rPr>
          <w:rFonts w:hint="cs"/>
          <w:rtl/>
          <w:lang w:bidi="he-IL"/>
        </w:rPr>
      </w:pPr>
    </w:p>
    <w:p w:rsidR="006D6384" w:rsidRDefault="00560425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lastRenderedPageBreak/>
        <w:t xml:space="preserve">מעגל מס'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2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: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מדידת מתח תבנין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>.</w:t>
      </w:r>
    </w:p>
    <w:p w:rsidR="00903C64" w:rsidRDefault="006D638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lang w:bidi="he-IL"/>
        </w:rPr>
        <w:t>VTH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 שלבים למציאת 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903C64">
        <w:rPr>
          <w:rFonts w:hint="cs"/>
          <w:b/>
          <w:bCs/>
          <w:color w:val="0070C0"/>
          <w:sz w:val="24"/>
          <w:szCs w:val="24"/>
          <w:rtl/>
          <w:lang w:bidi="he-IL"/>
        </w:rPr>
        <w:t>1)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 ניתוק נגד העומס.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lang w:bidi="he-IL"/>
        </w:rPr>
        <w:t>T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 ו </w:t>
      </w:r>
      <w:r>
        <w:rPr>
          <w:rFonts w:hint="cs"/>
          <w:b/>
          <w:bCs/>
          <w:color w:val="0070C0"/>
          <w:sz w:val="24"/>
          <w:szCs w:val="24"/>
          <w:lang w:bidi="he-IL"/>
        </w:rPr>
        <w:t>H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2) לאחר ניתוק נגד העומס נמצא את המתח במקורות </w:t>
      </w:r>
      <w:r>
        <w:rPr>
          <w:rFonts w:hint="cs"/>
          <w:b/>
          <w:bCs/>
          <w:color w:val="0070C0"/>
          <w:sz w:val="24"/>
          <w:szCs w:val="24"/>
          <w:lang w:bidi="he-IL"/>
        </w:rPr>
        <w:t xml:space="preserve"> </w:t>
      </w:r>
    </w:p>
    <w:p w:rsidR="00903C64" w:rsidRPr="00903C64" w:rsidRDefault="00903C64" w:rsidP="00903C64">
      <w:pPr>
        <w:jc w:val="center"/>
        <w:rPr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lang w:bidi="he-IL"/>
        </w:rPr>
        <w:t>VR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3</w:t>
      </w:r>
      <w:r>
        <w:rPr>
          <w:rFonts w:hint="cs"/>
          <w:b/>
          <w:bCs/>
          <w:color w:val="0070C0"/>
          <w:sz w:val="24"/>
          <w:szCs w:val="24"/>
          <w:lang w:bidi="he-IL"/>
        </w:rPr>
        <w:t xml:space="preserve"> = VTH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 3) </w:t>
      </w:r>
    </w:p>
    <w:p w:rsidR="006D6384" w:rsidRDefault="006D638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167630" cy="3625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64" w:rsidRDefault="00903C6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6D6384" w:rsidRPr="00560425" w:rsidRDefault="006D6384" w:rsidP="006D638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486400" cy="2392045"/>
            <wp:effectExtent l="19050" t="0" r="0" b="0"/>
            <wp:docPr id="25" name="Picture 25" descr="D:\עבודה בחשמל\ניסוי 12\26-01-2011 20-3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עבודה בחשמל\ניסוי 12\26-01-2011 20-33-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lastRenderedPageBreak/>
        <w:t xml:space="preserve">מעגל מס'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3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: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מדידת התנגדות תבנין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>.</w:t>
      </w:r>
    </w:p>
    <w:p w:rsidR="00560425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lang w:bidi="he-IL"/>
        </w:rPr>
        <w:t>RTH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 שלבים למציאת 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1) ניתוק נגד העומס.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2) קיצור מקורות המתח וניתוק מקורות זרם.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3) במקום נגד העומס נחבר אום מטר.</w:t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082540" cy="362585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64" w:rsidRDefault="00903C64" w:rsidP="00903C64">
      <w:pPr>
        <w:jc w:val="center"/>
        <w:rPr>
          <w:rFonts w:hint="cs"/>
          <w:b/>
          <w:bCs/>
          <w:noProof/>
          <w:color w:val="0070C0"/>
          <w:sz w:val="24"/>
          <w:szCs w:val="24"/>
          <w:rtl/>
          <w:lang w:bidi="he-IL"/>
        </w:rPr>
      </w:pP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486400" cy="2392045"/>
            <wp:effectExtent l="19050" t="0" r="0" b="0"/>
            <wp:docPr id="27" name="Picture 27" descr="D:\עבודה בחשמל\ניסוי 12\26-01-2011 20-4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עבודה בחשמל\ניסוי 12\26-01-2011 20-43-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64" w:rsidRDefault="00903C64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lastRenderedPageBreak/>
        <w:t xml:space="preserve">מעגל מס'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4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 xml:space="preserve">: </w:t>
      </w: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מעגל תמורה</w:t>
      </w:r>
      <w:r w:rsidRPr="00560425">
        <w:rPr>
          <w:rFonts w:hint="cs"/>
          <w:b/>
          <w:bCs/>
          <w:color w:val="0070C0"/>
          <w:sz w:val="24"/>
          <w:szCs w:val="24"/>
          <w:rtl/>
          <w:lang w:bidi="he-IL"/>
        </w:rPr>
        <w:t>.</w:t>
      </w:r>
    </w:p>
    <w:p w:rsidR="00903C64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המעגל כולל:</w:t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1) מתח תבנין שמצאנו.</w:t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2) התנגדות תבנין שמצאנו.</w:t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3) נגד העומס.</w:t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במעגל התמורה נבדוק האם הזרם שווה לזרם במעגל המקורי.</w:t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4061460" cy="31794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noProof/>
          <w:color w:val="0070C0"/>
          <w:sz w:val="24"/>
          <w:szCs w:val="24"/>
          <w:lang w:bidi="he-IL"/>
        </w:rPr>
        <w:drawing>
          <wp:inline distT="0" distB="0" distL="0" distR="0">
            <wp:extent cx="5486400" cy="2392045"/>
            <wp:effectExtent l="19050" t="0" r="0" b="0"/>
            <wp:docPr id="29" name="Picture 29" descr="D:\עבודה בחשמל\ניסוי 12\26-01-2011 20-2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עבודה בחשמל\ניסוי 12\26-01-2011 20-26-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05" w:rsidRDefault="00087805" w:rsidP="00087805">
      <w:pPr>
        <w:jc w:val="center"/>
        <w:rPr>
          <w:rStyle w:val="IntenseEmphasis"/>
          <w:rFonts w:asciiTheme="minorBidi" w:hAnsiTheme="minorBidi"/>
          <w:i w:val="0"/>
          <w:iCs w:val="0"/>
          <w:color w:val="548DD4" w:themeColor="text2" w:themeTint="99"/>
          <w:rtl/>
          <w:lang w:bidi="he-IL"/>
        </w:rPr>
      </w:pPr>
      <w:r>
        <w:rPr>
          <w:rFonts w:asciiTheme="minorBidi" w:hAnsiTheme="minorBidi"/>
          <w:b/>
          <w:bCs/>
          <w:noProof/>
          <w:color w:val="548DD4" w:themeColor="text2" w:themeTint="99"/>
          <w:rtl/>
          <w:lang w:bidi="he-IL"/>
        </w:rPr>
        <w:lastRenderedPageBreak/>
        <w:pict>
          <v:shape id="_x0000_s1032" type="#_x0000_t136" style="position:absolute;left:0;text-align:left;margin-left:81.75pt;margin-top:-24.7pt;width:314.25pt;height:69.75pt;z-index:251662336" fillcolor="#b2b2b2" strokecolor="#33c" strokeweight="1pt">
            <v:fill opacity=".5"/>
            <v:shadow on="t" color="#99f" offset="3pt"/>
            <v:textpath style="font-family:&quot;Arial Black&quot;;font-size:24pt;v-text-kern:t" trim="t" fitpath="t" string="מסקנות"/>
          </v:shape>
        </w:pict>
      </w:r>
    </w:p>
    <w:p w:rsidR="00087805" w:rsidRDefault="00087805" w:rsidP="00087805">
      <w:pPr>
        <w:jc w:val="center"/>
        <w:rPr>
          <w:rStyle w:val="IntenseEmphasis"/>
          <w:rFonts w:asciiTheme="minorBidi" w:hAnsiTheme="minorBidi"/>
          <w:i w:val="0"/>
          <w:iCs w:val="0"/>
          <w:color w:val="548DD4" w:themeColor="text2" w:themeTint="99"/>
          <w:rtl/>
          <w:lang w:bidi="he-IL"/>
        </w:rPr>
      </w:pPr>
    </w:p>
    <w:p w:rsidR="00087805" w:rsidRDefault="00087805" w:rsidP="00087805">
      <w:pPr>
        <w:jc w:val="center"/>
        <w:rPr>
          <w:rStyle w:val="IntenseEmphasis"/>
          <w:rFonts w:asciiTheme="minorBidi" w:hAnsiTheme="minorBidi"/>
          <w:i w:val="0"/>
          <w:iCs w:val="0"/>
          <w:color w:val="548DD4" w:themeColor="text2" w:themeTint="99"/>
          <w:rtl/>
          <w:lang w:bidi="he-IL"/>
        </w:rPr>
      </w:pPr>
    </w:p>
    <w:p w:rsidR="0029569F" w:rsidRDefault="0029569F" w:rsidP="00903C64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29569F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 w:rsidRPr="00087805">
        <w:rPr>
          <w:b/>
          <w:bCs/>
          <w:color w:val="0070C0"/>
          <w:sz w:val="24"/>
          <w:szCs w:val="24"/>
          <w:lang w:bidi="he-IL"/>
        </w:rPr>
        <w:drawing>
          <wp:inline distT="0" distB="0" distL="0" distR="0">
            <wp:extent cx="5486400" cy="1487805"/>
            <wp:effectExtent l="0" t="0" r="0" b="0"/>
            <wp:docPr id="2" name="אובייקט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7913" cy="2014537"/>
                      <a:chOff x="908050" y="2436813"/>
                      <a:chExt cx="7427913" cy="2014537"/>
                    </a:xfrm>
                  </a:grpSpPr>
                  <a:sp>
                    <a:nvSpPr>
                      <a:cNvPr id="3585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8050" y="2436813"/>
                        <a:ext cx="7427913" cy="20145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e-IL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he-IL" b="1" dirty="0">
                              <a:solidFill>
                                <a:srgbClr val="292929"/>
                              </a:solidFill>
                            </a:rPr>
                            <a:t>1- הזרם שיצא לנו במעגל תמורה הוא הזרם שזרום אך ורק בנגד העומס.</a:t>
                          </a:r>
                        </a:p>
                        <a:p>
                          <a:endParaRPr lang="he-IL" b="1" dirty="0">
                            <a:solidFill>
                              <a:srgbClr val="292929"/>
                            </a:solidFill>
                          </a:endParaRPr>
                        </a:p>
                        <a:p>
                          <a:r>
                            <a:rPr lang="he-IL" b="1" dirty="0">
                              <a:solidFill>
                                <a:srgbClr val="292929"/>
                              </a:solidFill>
                            </a:rPr>
                            <a:t>2- אם נשנה את התנגדות נגד העומס </a:t>
                          </a:r>
                          <a:r>
                            <a:rPr lang="en-US" b="1" dirty="0">
                              <a:solidFill>
                                <a:srgbClr val="292929"/>
                              </a:solidFill>
                            </a:rPr>
                            <a:t>R3</a:t>
                          </a:r>
                          <a:r>
                            <a:rPr lang="he-IL" b="1" dirty="0">
                              <a:solidFill>
                                <a:srgbClr val="292929"/>
                              </a:solidFill>
                            </a:rPr>
                            <a:t> מתח תבנין והתנגדות תבנין לא ישתנו </a:t>
                          </a:r>
                        </a:p>
                        <a:p>
                          <a:endParaRPr lang="he-IL" b="1" dirty="0">
                            <a:solidFill>
                              <a:srgbClr val="292929"/>
                            </a:solidFill>
                          </a:endParaRPr>
                        </a:p>
                        <a:p>
                          <a:r>
                            <a:rPr lang="he-IL" b="1" dirty="0">
                              <a:solidFill>
                                <a:srgbClr val="292929"/>
                              </a:solidFill>
                            </a:rPr>
                            <a:t>כי תמיד אנו מנתקים את נגד העומס.</a:t>
                          </a:r>
                        </a:p>
                        <a:p>
                          <a:endParaRPr lang="he-IL" b="1" dirty="0">
                            <a:solidFill>
                              <a:srgbClr val="292929"/>
                            </a:solidFill>
                          </a:endParaRPr>
                        </a:p>
                        <a:p>
                          <a:r>
                            <a:rPr lang="he-IL" b="1" dirty="0">
                              <a:solidFill>
                                <a:srgbClr val="292929"/>
                              </a:solidFill>
                            </a:rPr>
                            <a:t>3-בשינוי נגד העומס רק הזרם על הנגד ובמעגל תמורה ישתנו.</a:t>
                          </a:r>
                          <a:endParaRPr lang="en-US" b="1" dirty="0">
                            <a:solidFill>
                              <a:srgbClr val="292929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7805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087805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  <w:r>
        <w:rPr>
          <w:rFonts w:hint="cs"/>
          <w:b/>
          <w:bCs/>
          <w:color w:val="0070C0"/>
          <w:sz w:val="24"/>
          <w:szCs w:val="24"/>
          <w:rtl/>
          <w:lang w:bidi="he-IL"/>
        </w:rPr>
        <w:t>בהצלחחההההה !!! אוהבים אותך המדריך יוסיי :]</w:t>
      </w:r>
    </w:p>
    <w:p w:rsidR="00087805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087805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rtl/>
          <w:lang w:bidi="he-IL"/>
        </w:rPr>
      </w:pPr>
    </w:p>
    <w:p w:rsidR="00087805" w:rsidRPr="00903C64" w:rsidRDefault="00087805" w:rsidP="00087805">
      <w:pPr>
        <w:jc w:val="center"/>
        <w:rPr>
          <w:rFonts w:hint="cs"/>
          <w:b/>
          <w:bCs/>
          <w:color w:val="0070C0"/>
          <w:sz w:val="24"/>
          <w:szCs w:val="24"/>
          <w:lang w:bidi="he-I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.3pt;height:24.3pt"/>
        </w:pict>
      </w:r>
      <w:r>
        <w:pict>
          <v:shape id="_x0000_i1028" type="#_x0000_t75" alt="" style="width:24.3pt;height:24.3pt"/>
        </w:pict>
      </w:r>
      <w:r w:rsidRPr="00087805">
        <w:rPr>
          <w:noProof/>
          <w:lang w:bidi="he-IL"/>
        </w:rPr>
        <w:drawing>
          <wp:inline distT="0" distB="0" distL="0" distR="0">
            <wp:extent cx="2287070" cy="3072809"/>
            <wp:effectExtent l="400050" t="228600" r="437080" b="203791"/>
            <wp:docPr id="4" name="Picture 38" descr="C:\Documents and Settings\Kirill.KIRILL-79227205\My Documents\My Pictures\OrlandoNewHomes_OrlandoNewHomes-Disney-Mickey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Kirill.KIRILL-79227205\My Documents\My Pictures\OrlandoNewHomes_OrlandoNewHomes-Disney-MickeyMous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53" cy="30756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087805" w:rsidRPr="00903C64" w:rsidSect="00E4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zSans-Boo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LuzSans-Book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F3C"/>
    <w:multiLevelType w:val="hybridMultilevel"/>
    <w:tmpl w:val="E0D4D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2B53"/>
    <w:multiLevelType w:val="hybridMultilevel"/>
    <w:tmpl w:val="89DE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1037"/>
    <w:multiLevelType w:val="hybridMultilevel"/>
    <w:tmpl w:val="6FDCD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4E37"/>
    <w:rsid w:val="00087805"/>
    <w:rsid w:val="0029569F"/>
    <w:rsid w:val="0046788A"/>
    <w:rsid w:val="004F7E8D"/>
    <w:rsid w:val="00560425"/>
    <w:rsid w:val="006D6384"/>
    <w:rsid w:val="007D5CA5"/>
    <w:rsid w:val="00903C64"/>
    <w:rsid w:val="00C74E37"/>
    <w:rsid w:val="00E4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74E3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7B07-954B-46BC-BD78-0FCE6FF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2011-01-26T16:03:00Z</dcterms:created>
  <dcterms:modified xsi:type="dcterms:W3CDTF">2011-01-26T19:02:00Z</dcterms:modified>
</cp:coreProperties>
</file>