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4C" w:rsidRDefault="00144B4C">
      <w:pPr>
        <w:rPr>
          <w:rtl/>
        </w:rPr>
      </w:pPr>
    </w:p>
    <w:p w:rsidR="002637A9" w:rsidRDefault="002637A9">
      <w:pPr>
        <w:rPr>
          <w:rtl/>
        </w:rPr>
      </w:pPr>
    </w:p>
    <w:p w:rsidR="00F66FA8" w:rsidRDefault="00D34857">
      <w:pPr>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5pt;margin-top:16.9pt;width:471.75pt;height:172.5pt;z-index:251660288" fillcolor="#92cddc [1944]" strokecolor="#205867 [1608]" strokeweight="1.5pt">
            <v:shadow color="#868686"/>
            <v:textpath style="font-family:&quot;Arial Black&quot;;v-text-kern:t" trim="t" fitpath="t" string="ניסוי מספר 20:&#10;מעגלי RL טורי בזרם חילופין"/>
          </v:shape>
        </w:pict>
      </w:r>
    </w:p>
    <w:p w:rsidR="00F66FA8" w:rsidRDefault="00F66FA8">
      <w:pPr>
        <w:rPr>
          <w:rtl/>
        </w:rPr>
      </w:pPr>
    </w:p>
    <w:p w:rsidR="00F66FA8" w:rsidRDefault="00F66FA8">
      <w:pPr>
        <w:rPr>
          <w:rtl/>
        </w:rPr>
      </w:pPr>
    </w:p>
    <w:p w:rsidR="00F66FA8" w:rsidRDefault="00F66FA8">
      <w:pPr>
        <w:rPr>
          <w:rtl/>
        </w:rPr>
      </w:pPr>
    </w:p>
    <w:p w:rsidR="002637A9" w:rsidRDefault="002637A9">
      <w:pPr>
        <w:rPr>
          <w:rtl/>
        </w:rPr>
      </w:pPr>
    </w:p>
    <w:p w:rsidR="002637A9" w:rsidRDefault="002637A9">
      <w:pPr>
        <w:rPr>
          <w:rtl/>
        </w:rPr>
      </w:pPr>
    </w:p>
    <w:p w:rsidR="002637A9" w:rsidRDefault="002637A9">
      <w:pPr>
        <w:rPr>
          <w:rtl/>
        </w:rPr>
      </w:pPr>
    </w:p>
    <w:p w:rsidR="00481541" w:rsidRDefault="00481541">
      <w:pPr>
        <w:bidi w:val="0"/>
        <w:rPr>
          <w:rtl/>
        </w:rPr>
      </w:pPr>
    </w:p>
    <w:p w:rsidR="002637A9" w:rsidRDefault="00481541" w:rsidP="00481541">
      <w:pPr>
        <w:bidi w:val="0"/>
      </w:pPr>
      <w:r>
        <w:rPr>
          <w:noProof/>
          <w:rtl/>
        </w:rPr>
        <w:drawing>
          <wp:anchor distT="0" distB="0" distL="114300" distR="114300" simplePos="0" relativeHeight="251672576" behindDoc="0" locked="0" layoutInCell="1" allowOverlap="1">
            <wp:simplePos x="0" y="0"/>
            <wp:positionH relativeFrom="column">
              <wp:posOffset>2047875</wp:posOffset>
            </wp:positionH>
            <wp:positionV relativeFrom="paragraph">
              <wp:posOffset>759460</wp:posOffset>
            </wp:positionV>
            <wp:extent cx="1543050" cy="1552575"/>
            <wp:effectExtent l="0" t="0" r="0" b="0"/>
            <wp:wrapNone/>
            <wp:docPr id="6" name="תמונה 4" descr="http://www.uploadfileyou.com/files/xeuwxfsk4hurwpof4x2w.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loadfileyou.com/files/xeuwxfsk4hurwpof4x2w.png">
                      <a:hlinkClick r:id="rId7" tgtFrame="_blank"/>
                    </pic:cNvPr>
                    <pic:cNvPicPr>
                      <a:picLocks noChangeAspect="1" noChangeArrowheads="1"/>
                    </pic:cNvPicPr>
                  </pic:nvPicPr>
                  <pic:blipFill>
                    <a:blip r:embed="rId8" cstate="print"/>
                    <a:srcRect/>
                    <a:stretch>
                      <a:fillRect/>
                    </a:stretch>
                  </pic:blipFill>
                  <pic:spPr bwMode="auto">
                    <a:xfrm>
                      <a:off x="0" y="0"/>
                      <a:ext cx="1543050" cy="1552575"/>
                    </a:xfrm>
                    <a:prstGeom prst="rect">
                      <a:avLst/>
                    </a:prstGeom>
                    <a:noFill/>
                    <a:ln w="9525">
                      <a:noFill/>
                      <a:miter lim="800000"/>
                      <a:headEnd/>
                      <a:tailEnd/>
                    </a:ln>
                  </pic:spPr>
                </pic:pic>
              </a:graphicData>
            </a:graphic>
          </wp:anchor>
        </w:drawing>
      </w:r>
      <w:r w:rsidR="00D34857">
        <w:rPr>
          <w:noProof/>
        </w:rPr>
        <w:pict>
          <v:shape id="_x0000_s1027" type="#_x0000_t136" style="position:absolute;margin-left:-9.75pt;margin-top:231.35pt;width:450.75pt;height:162.75pt;z-index:251662336;mso-position-horizontal-relative:text;mso-position-vertical-relative:text" fillcolor="#365f91 [2404]" strokecolor="#0f243e [1615]" strokeweight="1.5pt">
            <v:shadow color="#868686"/>
            <v:textpath style="font-family:&quot;Arial Black&quot;;v-text-kern:t" trim="t" fitpath="t" string="שם: מור חדידה &#10;תאריך הגשה: 27.03.2011&#10;כיתה:יא6&#10;&#10;"/>
          </v:shape>
        </w:pict>
      </w:r>
      <w:r w:rsidR="002637A9">
        <w:rPr>
          <w:rtl/>
        </w:rPr>
        <w:br w:type="page"/>
      </w:r>
    </w:p>
    <w:p w:rsidR="002637A9" w:rsidRDefault="00D34857">
      <w:pPr>
        <w:rPr>
          <w:rtl/>
        </w:rPr>
      </w:pPr>
      <w:r>
        <w:lastRenderedPageBreak/>
        <w:pict>
          <v:shape id="_x0000_i1025" type="#_x0000_t136" style="width:186pt;height:72.75pt" fillcolor="#92cddc [1944]" strokecolor="#205867 [1608]" strokeweight="2.25pt">
            <v:shadow color="#868686"/>
            <v:textpath style="font-family:&quot;Arial Black&quot;;v-text-kern:t" trim="t" fitpath="t" string="תוכן עניינים"/>
          </v:shape>
        </w:pict>
      </w:r>
      <w:r w:rsidR="002637A9">
        <w:rPr>
          <w:rFonts w:hint="cs"/>
          <w:rtl/>
        </w:rPr>
        <w:br/>
      </w:r>
    </w:p>
    <w:sdt>
      <w:sdtPr>
        <w:rPr>
          <w:rFonts w:asciiTheme="minorHAnsi" w:eastAsiaTheme="minorEastAsia" w:hAnsiTheme="minorHAnsi" w:cstheme="minorBidi"/>
          <w:b w:val="0"/>
          <w:bCs w:val="0"/>
          <w:color w:val="auto"/>
          <w:sz w:val="22"/>
          <w:szCs w:val="22"/>
          <w:rtl/>
          <w:lang w:val="he-IL"/>
        </w:rPr>
        <w:id w:val="2322294"/>
        <w:docPartObj>
          <w:docPartGallery w:val="Table of Contents"/>
          <w:docPartUnique/>
        </w:docPartObj>
      </w:sdtPr>
      <w:sdtEndPr>
        <w:rPr>
          <w:lang w:val="en-US"/>
        </w:rPr>
      </w:sdtEndPr>
      <w:sdtContent>
        <w:p w:rsidR="002637A9" w:rsidRDefault="002637A9" w:rsidP="002637A9">
          <w:pPr>
            <w:pStyle w:val="a3"/>
            <w:rPr>
              <w:rtl/>
            </w:rPr>
          </w:pPr>
        </w:p>
        <w:p w:rsidR="002637A9" w:rsidRDefault="002637A9" w:rsidP="002637A9">
          <w:pPr>
            <w:pStyle w:val="TOC1"/>
            <w:rPr>
              <w:rtl/>
            </w:rPr>
          </w:pPr>
          <w:r>
            <w:rPr>
              <w:rFonts w:hint="cs"/>
              <w:b/>
              <w:rtl/>
            </w:rPr>
            <w:t>שער</w:t>
          </w:r>
          <w:r>
            <w:ptab w:relativeTo="margin" w:alignment="right" w:leader="dot"/>
          </w:r>
          <w:r>
            <w:rPr>
              <w:b/>
              <w:rtl/>
              <w:lang w:val="he-IL"/>
            </w:rPr>
            <w:t>1</w:t>
          </w:r>
        </w:p>
        <w:p w:rsidR="002637A9" w:rsidRDefault="002637A9" w:rsidP="002637A9">
          <w:pPr>
            <w:pStyle w:val="TOC2"/>
            <w:ind w:left="216"/>
          </w:pPr>
          <w:r>
            <w:rPr>
              <w:rFonts w:hint="cs"/>
              <w:rtl/>
            </w:rPr>
            <w:t>תוכן עניינים</w:t>
          </w:r>
          <w:r>
            <w:ptab w:relativeTo="margin" w:alignment="right" w:leader="dot"/>
          </w:r>
          <w:r>
            <w:rPr>
              <w:rtl/>
              <w:lang w:val="he-IL"/>
            </w:rPr>
            <w:t>2</w:t>
          </w:r>
        </w:p>
        <w:p w:rsidR="002637A9" w:rsidRDefault="00BC51C5" w:rsidP="00873C4A">
          <w:pPr>
            <w:pStyle w:val="TOC3"/>
            <w:ind w:left="446"/>
          </w:pPr>
          <w:r>
            <w:rPr>
              <w:rFonts w:hint="cs"/>
              <w:rtl/>
            </w:rPr>
            <w:t xml:space="preserve">   הסבר על </w:t>
          </w:r>
          <w:r w:rsidR="00873C4A">
            <w:rPr>
              <w:rFonts w:hint="cs"/>
              <w:rtl/>
            </w:rPr>
            <w:t xml:space="preserve"> מחולל אותות וסקופ</w:t>
          </w:r>
          <w:r w:rsidR="002637A9">
            <w:ptab w:relativeTo="margin" w:alignment="right" w:leader="dot"/>
          </w:r>
          <w:r w:rsidR="002637A9">
            <w:rPr>
              <w:rtl/>
              <w:lang w:val="he-IL"/>
            </w:rPr>
            <w:t>3</w:t>
          </w:r>
        </w:p>
        <w:p w:rsidR="002637A9" w:rsidRDefault="00EA5D6D" w:rsidP="00873C4A">
          <w:pPr>
            <w:pStyle w:val="TOC1"/>
          </w:pPr>
          <w:r>
            <w:rPr>
              <w:rFonts w:hint="cs"/>
              <w:b/>
              <w:rtl/>
            </w:rPr>
            <w:t xml:space="preserve">          </w:t>
          </w:r>
          <w:r w:rsidR="00873C4A">
            <w:rPr>
              <w:rFonts w:hint="cs"/>
              <w:b/>
              <w:rtl/>
            </w:rPr>
            <w:t>טבלת מדידה</w:t>
          </w:r>
          <w:r w:rsidR="002637A9">
            <w:ptab w:relativeTo="margin" w:alignment="right" w:leader="dot"/>
          </w:r>
          <w:r w:rsidR="00873C4A">
            <w:rPr>
              <w:rFonts w:hint="cs"/>
              <w:b/>
              <w:rtl/>
              <w:lang w:val="he-IL"/>
            </w:rPr>
            <w:t>4</w:t>
          </w:r>
        </w:p>
        <w:p w:rsidR="002637A9" w:rsidRDefault="00EA5D6D" w:rsidP="00873C4A">
          <w:pPr>
            <w:pStyle w:val="TOC2"/>
            <w:ind w:left="216"/>
          </w:pPr>
          <w:r>
            <w:t xml:space="preserve">         </w:t>
          </w:r>
          <w:r w:rsidR="00873C4A">
            <w:rPr>
              <w:rFonts w:hint="cs"/>
              <w:rtl/>
            </w:rPr>
            <w:t xml:space="preserve"> שרטוט המעגל</w:t>
          </w:r>
          <w:r w:rsidR="002637A9">
            <w:ptab w:relativeTo="margin" w:alignment="right" w:leader="dot"/>
          </w:r>
          <w:r w:rsidR="00873C4A">
            <w:rPr>
              <w:rFonts w:hint="cs"/>
              <w:rtl/>
              <w:lang w:val="he-IL"/>
            </w:rPr>
            <w:t>5</w:t>
          </w:r>
        </w:p>
        <w:p w:rsidR="002637A9" w:rsidRDefault="00EA5D6D" w:rsidP="00873C4A">
          <w:pPr>
            <w:pStyle w:val="TOC3"/>
            <w:ind w:left="446"/>
          </w:pPr>
          <w:r>
            <w:rPr>
              <w:rFonts w:hint="cs"/>
              <w:rtl/>
            </w:rPr>
            <w:t>מסקנות</w:t>
          </w:r>
          <w:r>
            <w:ptab w:relativeTo="margin" w:alignment="right" w:leader="dot"/>
          </w:r>
          <w:r w:rsidR="00873C4A">
            <w:rPr>
              <w:rFonts w:hint="cs"/>
              <w:rtl/>
              <w:lang w:val="he-IL"/>
            </w:rPr>
            <w:t>6</w:t>
          </w:r>
        </w:p>
      </w:sdtContent>
    </w:sdt>
    <w:p w:rsidR="002637A9" w:rsidRDefault="002637A9">
      <w:pPr>
        <w:bidi w:val="0"/>
      </w:pPr>
      <w:r>
        <w:rPr>
          <w:rtl/>
        </w:rPr>
        <w:br w:type="page"/>
      </w:r>
    </w:p>
    <w:p w:rsidR="00B04659" w:rsidRDefault="00B04659" w:rsidP="008A002A">
      <w:pPr>
        <w:pStyle w:val="NormalWeb"/>
        <w:bidi/>
        <w:rPr>
          <w:rFonts w:asciiTheme="minorBidi" w:hAnsiTheme="minorBidi" w:cstheme="minorBidi" w:hint="cs"/>
          <w:sz w:val="22"/>
          <w:szCs w:val="22"/>
          <w:rtl/>
        </w:rPr>
      </w:pPr>
      <w:r>
        <w:lastRenderedPageBreak/>
        <w:pict>
          <v:shape id="_x0000_i1026" type="#_x0000_t136" style="width:362.25pt;height:84pt" fillcolor="#92cddc [1944]" strokecolor="#205867 [1608]" strokeweight="1.5pt">
            <v:shadow color="#868686"/>
            <v:textpath style="font-family:&quot;Arial Black&quot;;v-text-kern:t" trim="t" fitpath="t" string="מחולל אותות וסקופ"/>
          </v:shape>
        </w:pict>
      </w:r>
      <w:r w:rsidR="006A5B5F">
        <w:rPr>
          <w:rFonts w:hint="cs"/>
          <w:rtl/>
        </w:rPr>
        <w:br/>
      </w:r>
      <w:r w:rsidR="00A73E53">
        <w:rPr>
          <w:rFonts w:hint="cs"/>
          <w:rtl/>
        </w:rPr>
        <w:br/>
      </w:r>
      <w:r w:rsidRPr="00B04659">
        <w:rPr>
          <w:rFonts w:asciiTheme="minorBidi" w:hAnsiTheme="minorBidi" w:cstheme="minorBidi"/>
          <w:b/>
          <w:bCs/>
          <w:sz w:val="22"/>
          <w:szCs w:val="22"/>
          <w:rtl/>
        </w:rPr>
        <w:t>מחולל אותות</w:t>
      </w:r>
      <w:r w:rsidRPr="00B04659">
        <w:rPr>
          <w:rFonts w:asciiTheme="minorBidi" w:hAnsiTheme="minorBidi" w:cstheme="minorBidi"/>
          <w:sz w:val="22"/>
          <w:szCs w:val="22"/>
          <w:rtl/>
        </w:rPr>
        <w:t xml:space="preserve"> (</w:t>
      </w:r>
      <w:r w:rsidRPr="00B04659">
        <w:rPr>
          <w:rFonts w:asciiTheme="minorBidi" w:hAnsiTheme="minorBidi" w:cstheme="minorBidi"/>
          <w:sz w:val="22"/>
          <w:szCs w:val="22"/>
        </w:rPr>
        <w:t>Function Generator</w:t>
      </w:r>
      <w:r w:rsidRPr="00B04659">
        <w:rPr>
          <w:rFonts w:asciiTheme="minorBidi" w:hAnsiTheme="minorBidi" w:cstheme="minorBidi"/>
          <w:sz w:val="22"/>
          <w:szCs w:val="22"/>
          <w:rtl/>
        </w:rPr>
        <w:t xml:space="preserve">), הוא </w:t>
      </w:r>
      <w:hyperlink r:id="rId9" w:tooltip="מכשיר" w:history="1">
        <w:r w:rsidRPr="00B04659">
          <w:rPr>
            <w:rFonts w:asciiTheme="minorBidi" w:hAnsiTheme="minorBidi" w:cstheme="minorBidi"/>
            <w:sz w:val="22"/>
            <w:szCs w:val="22"/>
            <w:rtl/>
          </w:rPr>
          <w:t>מכשיר</w:t>
        </w:r>
      </w:hyperlink>
      <w:r w:rsidRPr="00B04659">
        <w:rPr>
          <w:rFonts w:asciiTheme="minorBidi" w:hAnsiTheme="minorBidi" w:cstheme="minorBidi"/>
          <w:sz w:val="22"/>
          <w:szCs w:val="22"/>
          <w:rtl/>
        </w:rPr>
        <w:t xml:space="preserve"> </w:t>
      </w:r>
      <w:hyperlink r:id="rId10" w:tooltip="אלקטרוניקה" w:history="1">
        <w:r w:rsidRPr="00B04659">
          <w:rPr>
            <w:rFonts w:asciiTheme="minorBidi" w:hAnsiTheme="minorBidi" w:cstheme="minorBidi"/>
            <w:sz w:val="22"/>
            <w:szCs w:val="22"/>
            <w:rtl/>
          </w:rPr>
          <w:t>אלקטרוני</w:t>
        </w:r>
      </w:hyperlink>
      <w:r w:rsidRPr="00B04659">
        <w:rPr>
          <w:rFonts w:asciiTheme="minorBidi" w:hAnsiTheme="minorBidi" w:cstheme="minorBidi"/>
          <w:sz w:val="22"/>
          <w:szCs w:val="22"/>
          <w:rtl/>
        </w:rPr>
        <w:t xml:space="preserve"> המייצר </w:t>
      </w:r>
      <w:hyperlink r:id="rId11" w:tooltip="אות (סיגנל)" w:history="1">
        <w:r w:rsidRPr="00B04659">
          <w:rPr>
            <w:rFonts w:asciiTheme="minorBidi" w:hAnsiTheme="minorBidi" w:cstheme="minorBidi"/>
            <w:sz w:val="22"/>
            <w:szCs w:val="22"/>
            <w:rtl/>
          </w:rPr>
          <w:t>אותות</w:t>
        </w:r>
      </w:hyperlink>
      <w:r w:rsidRPr="00B04659">
        <w:rPr>
          <w:rFonts w:asciiTheme="minorBidi" w:hAnsiTheme="minorBidi" w:cstheme="minorBidi"/>
          <w:sz w:val="22"/>
          <w:szCs w:val="22"/>
          <w:rtl/>
        </w:rPr>
        <w:t xml:space="preserve"> </w:t>
      </w:r>
      <w:hyperlink r:id="rId12" w:tooltip="מתח חילופין" w:history="1">
        <w:r w:rsidRPr="00B04659">
          <w:rPr>
            <w:rFonts w:asciiTheme="minorBidi" w:hAnsiTheme="minorBidi" w:cstheme="minorBidi"/>
            <w:sz w:val="22"/>
            <w:szCs w:val="22"/>
            <w:rtl/>
          </w:rPr>
          <w:t>מתח חילופין</w:t>
        </w:r>
      </w:hyperlink>
      <w:r w:rsidRPr="00B04659">
        <w:rPr>
          <w:rFonts w:asciiTheme="minorBidi" w:hAnsiTheme="minorBidi" w:cstheme="minorBidi"/>
          <w:sz w:val="22"/>
          <w:szCs w:val="22"/>
          <w:rtl/>
        </w:rPr>
        <w:t xml:space="preserve"> הדומים לאלה המופיעים ב</w:t>
      </w:r>
      <w:hyperlink r:id="rId13" w:tooltip="מעגל חשמלי" w:history="1">
        <w:r w:rsidRPr="00B04659">
          <w:rPr>
            <w:rFonts w:asciiTheme="minorBidi" w:hAnsiTheme="minorBidi" w:cstheme="minorBidi"/>
            <w:sz w:val="22"/>
            <w:szCs w:val="22"/>
            <w:rtl/>
          </w:rPr>
          <w:t>מעגלים חשמליים</w:t>
        </w:r>
      </w:hyperlink>
      <w:r w:rsidRPr="00B04659">
        <w:rPr>
          <w:rFonts w:asciiTheme="minorBidi" w:hAnsiTheme="minorBidi" w:cstheme="minorBidi"/>
          <w:sz w:val="22"/>
          <w:szCs w:val="22"/>
          <w:rtl/>
        </w:rPr>
        <w:t xml:space="preserve">. המחולל מסוגל לספק מתחי חילופין בעלי צורות </w:t>
      </w:r>
      <w:hyperlink r:id="rId14" w:history="1">
        <w:r w:rsidRPr="00B04659">
          <w:rPr>
            <w:rFonts w:asciiTheme="minorBidi" w:hAnsiTheme="minorBidi" w:cstheme="minorBidi"/>
            <w:sz w:val="22"/>
            <w:szCs w:val="22"/>
            <w:rtl/>
          </w:rPr>
          <w:t>גל</w:t>
        </w:r>
      </w:hyperlink>
      <w:r w:rsidRPr="00B04659">
        <w:rPr>
          <w:rFonts w:asciiTheme="minorBidi" w:hAnsiTheme="minorBidi" w:cstheme="minorBidi"/>
          <w:sz w:val="22"/>
          <w:szCs w:val="22"/>
          <w:rtl/>
        </w:rPr>
        <w:t xml:space="preserve"> שונות, למשל גל </w:t>
      </w:r>
      <w:hyperlink r:id="rId15" w:tooltip="סינוס (טריגונומטריה)" w:history="1">
        <w:proofErr w:type="spellStart"/>
        <w:r w:rsidRPr="00B04659">
          <w:rPr>
            <w:rFonts w:asciiTheme="minorBidi" w:hAnsiTheme="minorBidi" w:cstheme="minorBidi"/>
            <w:sz w:val="22"/>
            <w:szCs w:val="22"/>
            <w:rtl/>
          </w:rPr>
          <w:t>סינוסי</w:t>
        </w:r>
        <w:proofErr w:type="spellEnd"/>
      </w:hyperlink>
      <w:r w:rsidRPr="00B04659">
        <w:rPr>
          <w:rFonts w:asciiTheme="minorBidi" w:hAnsiTheme="minorBidi" w:cstheme="minorBidi"/>
          <w:sz w:val="22"/>
          <w:szCs w:val="22"/>
          <w:rtl/>
        </w:rPr>
        <w:t xml:space="preserve">, </w:t>
      </w:r>
      <w:hyperlink r:id="rId16" w:history="1">
        <w:r w:rsidRPr="00B04659">
          <w:rPr>
            <w:rFonts w:asciiTheme="minorBidi" w:hAnsiTheme="minorBidi" w:cstheme="minorBidi"/>
            <w:sz w:val="22"/>
            <w:szCs w:val="22"/>
            <w:rtl/>
          </w:rPr>
          <w:t>גל</w:t>
        </w:r>
      </w:hyperlink>
      <w:r w:rsidRPr="00B04659">
        <w:rPr>
          <w:rFonts w:asciiTheme="minorBidi" w:hAnsiTheme="minorBidi" w:cstheme="minorBidi"/>
          <w:sz w:val="22"/>
          <w:szCs w:val="22"/>
          <w:rtl/>
        </w:rPr>
        <w:t xml:space="preserve"> </w:t>
      </w:r>
      <w:hyperlink r:id="rId17" w:tooltip="ריבוע" w:history="1">
        <w:r w:rsidRPr="00B04659">
          <w:rPr>
            <w:rFonts w:asciiTheme="minorBidi" w:hAnsiTheme="minorBidi" w:cstheme="minorBidi"/>
            <w:sz w:val="22"/>
            <w:szCs w:val="22"/>
            <w:rtl/>
          </w:rPr>
          <w:t>ריבועי</w:t>
        </w:r>
      </w:hyperlink>
      <w:r w:rsidRPr="00B04659">
        <w:rPr>
          <w:rFonts w:asciiTheme="minorBidi" w:hAnsiTheme="minorBidi" w:cstheme="minorBidi"/>
          <w:sz w:val="22"/>
          <w:szCs w:val="22"/>
          <w:rtl/>
        </w:rPr>
        <w:t xml:space="preserve"> וגל </w:t>
      </w:r>
      <w:hyperlink r:id="rId18" w:history="1">
        <w:r w:rsidRPr="00B04659">
          <w:rPr>
            <w:rFonts w:asciiTheme="minorBidi" w:hAnsiTheme="minorBidi" w:cstheme="minorBidi"/>
            <w:sz w:val="22"/>
            <w:szCs w:val="22"/>
            <w:rtl/>
          </w:rPr>
          <w:t>משולש</w:t>
        </w:r>
      </w:hyperlink>
      <w:r w:rsidRPr="00B04659">
        <w:rPr>
          <w:rFonts w:asciiTheme="minorBidi" w:hAnsiTheme="minorBidi" w:cstheme="minorBidi"/>
          <w:sz w:val="22"/>
          <w:szCs w:val="22"/>
          <w:rtl/>
        </w:rPr>
        <w:t>, ב</w:t>
      </w:r>
      <w:hyperlink r:id="rId19" w:tooltip="תדר" w:history="1">
        <w:r w:rsidRPr="00B04659">
          <w:rPr>
            <w:rFonts w:asciiTheme="minorBidi" w:hAnsiTheme="minorBidi" w:cstheme="minorBidi"/>
            <w:sz w:val="22"/>
            <w:szCs w:val="22"/>
            <w:rtl/>
          </w:rPr>
          <w:t>תדר</w:t>
        </w:r>
      </w:hyperlink>
      <w:r w:rsidRPr="00B04659">
        <w:rPr>
          <w:rFonts w:asciiTheme="minorBidi" w:hAnsiTheme="minorBidi" w:cstheme="minorBidi"/>
          <w:sz w:val="22"/>
          <w:szCs w:val="22"/>
          <w:rtl/>
        </w:rPr>
        <w:t xml:space="preserve"> רצוי וב</w:t>
      </w:r>
      <w:hyperlink r:id="rId20" w:history="1">
        <w:r w:rsidRPr="00B04659">
          <w:rPr>
            <w:rFonts w:asciiTheme="minorBidi" w:hAnsiTheme="minorBidi" w:cstheme="minorBidi"/>
            <w:sz w:val="22"/>
            <w:szCs w:val="22"/>
            <w:rtl/>
          </w:rPr>
          <w:t>משרעת</w:t>
        </w:r>
      </w:hyperlink>
      <w:r w:rsidRPr="00B04659">
        <w:rPr>
          <w:rFonts w:asciiTheme="minorBidi" w:hAnsiTheme="minorBidi" w:cstheme="minorBidi"/>
          <w:sz w:val="22"/>
          <w:szCs w:val="22"/>
          <w:rtl/>
        </w:rPr>
        <w:t xml:space="preserve"> הניתנת לשינוי; כמו כן אפשר להוסיף </w:t>
      </w:r>
      <w:hyperlink r:id="rId21" w:tooltip="מתח ישר" w:history="1">
        <w:r w:rsidRPr="00B04659">
          <w:rPr>
            <w:rFonts w:asciiTheme="minorBidi" w:hAnsiTheme="minorBidi" w:cstheme="minorBidi"/>
            <w:sz w:val="22"/>
            <w:szCs w:val="22"/>
            <w:rtl/>
          </w:rPr>
          <w:t>מתח ישר</w:t>
        </w:r>
      </w:hyperlink>
      <w:r w:rsidRPr="00B04659">
        <w:rPr>
          <w:rFonts w:asciiTheme="minorBidi" w:hAnsiTheme="minorBidi" w:cstheme="minorBidi"/>
          <w:sz w:val="22"/>
          <w:szCs w:val="22"/>
          <w:rtl/>
        </w:rPr>
        <w:t xml:space="preserve"> (חיובי או שלילי) למתח החילופין. מחוללים חדישים יותר מאפשרים לייצר גלים בעלי צורה מתוכנתת מראש וכמו כן </w:t>
      </w:r>
      <w:hyperlink r:id="rId22" w:tooltip="פולס" w:history="1">
        <w:r w:rsidRPr="00B04659">
          <w:rPr>
            <w:rFonts w:asciiTheme="minorBidi" w:hAnsiTheme="minorBidi" w:cstheme="minorBidi"/>
            <w:sz w:val="22"/>
            <w:szCs w:val="22"/>
            <w:rtl/>
          </w:rPr>
          <w:t>פולסים</w:t>
        </w:r>
      </w:hyperlink>
      <w:r w:rsidRPr="00B04659">
        <w:rPr>
          <w:rFonts w:asciiTheme="minorBidi" w:hAnsiTheme="minorBidi" w:cstheme="minorBidi"/>
          <w:sz w:val="22"/>
          <w:szCs w:val="22"/>
          <w:rtl/>
        </w:rPr>
        <w:t xml:space="preserve"> חד פעמיים למטרות שונות (קיימים מחוללים ייחודיים לנושא זה בלבד הנקראים מחוללי פולסים).</w:t>
      </w:r>
      <w:r w:rsidR="008A002A">
        <w:rPr>
          <w:rFonts w:asciiTheme="minorBidi" w:hAnsiTheme="minorBidi" w:cstheme="minorBidi"/>
          <w:sz w:val="22"/>
          <w:szCs w:val="22"/>
          <w:rtl/>
        </w:rPr>
        <w:br/>
      </w:r>
      <w:r w:rsidRPr="00B04659">
        <w:rPr>
          <w:rFonts w:asciiTheme="minorBidi" w:hAnsiTheme="minorBidi" w:cstheme="minorBidi"/>
          <w:sz w:val="22"/>
          <w:szCs w:val="22"/>
          <w:rtl/>
        </w:rPr>
        <w:t xml:space="preserve">האות היוצא מהמחולל מכיל תמיד עיוותים למיניהם יחסית לצורת הגל </w:t>
      </w:r>
      <w:proofErr w:type="spellStart"/>
      <w:r w:rsidRPr="00B04659">
        <w:rPr>
          <w:rFonts w:asciiTheme="minorBidi" w:hAnsiTheme="minorBidi" w:cstheme="minorBidi"/>
          <w:sz w:val="22"/>
          <w:szCs w:val="22"/>
          <w:rtl/>
        </w:rPr>
        <w:t>התאורטית</w:t>
      </w:r>
      <w:proofErr w:type="spellEnd"/>
      <w:r w:rsidRPr="00B04659">
        <w:rPr>
          <w:rFonts w:asciiTheme="minorBidi" w:hAnsiTheme="minorBidi" w:cstheme="minorBidi"/>
          <w:sz w:val="22"/>
          <w:szCs w:val="22"/>
          <w:rtl/>
        </w:rPr>
        <w:t xml:space="preserve">, בדרך כלל גודלם אחוז עד עשירית אחוז מהגל המקורי. סטייה זו מוגדרת בשם </w:t>
      </w:r>
      <w:r w:rsidRPr="00B04659">
        <w:rPr>
          <w:rFonts w:asciiTheme="minorBidi" w:hAnsiTheme="minorBidi" w:cstheme="minorBidi"/>
          <w:sz w:val="22"/>
          <w:szCs w:val="22"/>
        </w:rPr>
        <w:t>THD – total</w:t>
      </w:r>
      <w:r w:rsidRPr="00B04659">
        <w:rPr>
          <w:rFonts w:asciiTheme="minorBidi" w:hAnsiTheme="minorBidi" w:cstheme="minorBidi"/>
          <w:sz w:val="22"/>
          <w:szCs w:val="22"/>
          <w:rtl/>
        </w:rPr>
        <w:t xml:space="preserve"> </w:t>
      </w:r>
      <w:r w:rsidRPr="00B04659">
        <w:rPr>
          <w:rFonts w:asciiTheme="minorBidi" w:hAnsiTheme="minorBidi" w:cstheme="minorBidi"/>
          <w:sz w:val="22"/>
          <w:szCs w:val="22"/>
        </w:rPr>
        <w:t>harmonic distortion</w:t>
      </w:r>
      <w:r w:rsidRPr="00B04659">
        <w:rPr>
          <w:rFonts w:asciiTheme="minorBidi" w:hAnsiTheme="minorBidi" w:cstheme="minorBidi"/>
          <w:sz w:val="22"/>
          <w:szCs w:val="22"/>
          <w:rtl/>
        </w:rPr>
        <w:t>.</w:t>
      </w:r>
    </w:p>
    <w:p w:rsidR="008A002A" w:rsidRPr="008A002A" w:rsidRDefault="008A002A" w:rsidP="008A002A">
      <w:pPr>
        <w:pStyle w:val="NormalWeb"/>
        <w:bidi/>
        <w:rPr>
          <w:rFonts w:asciiTheme="minorBidi" w:hAnsiTheme="minorBidi" w:cstheme="minorBidi" w:hint="cs"/>
          <w:sz w:val="22"/>
          <w:szCs w:val="22"/>
          <w:rtl/>
        </w:rPr>
      </w:pPr>
    </w:p>
    <w:p w:rsidR="00B04659" w:rsidRDefault="00B04659" w:rsidP="00B04659">
      <w:pPr>
        <w:bidi w:val="0"/>
        <w:rPr>
          <w:rFonts w:hint="cs"/>
          <w:noProof/>
          <w:rtl/>
        </w:rPr>
      </w:pPr>
      <w:r>
        <w:rPr>
          <w:rFonts w:asciiTheme="minorBidi" w:eastAsia="Times New Roman" w:hAnsiTheme="minorBidi"/>
          <w:noProof/>
          <w:rtl/>
        </w:rPr>
        <w:drawing>
          <wp:anchor distT="0" distB="0" distL="114300" distR="114300" simplePos="0" relativeHeight="251675648" behindDoc="1" locked="0" layoutInCell="1" allowOverlap="1">
            <wp:simplePos x="0" y="0"/>
            <wp:positionH relativeFrom="column">
              <wp:posOffset>3895725</wp:posOffset>
            </wp:positionH>
            <wp:positionV relativeFrom="paragraph">
              <wp:posOffset>78105</wp:posOffset>
            </wp:positionV>
            <wp:extent cx="2381250" cy="781050"/>
            <wp:effectExtent l="19050" t="0" r="0" b="0"/>
            <wp:wrapNone/>
            <wp:docPr id="7" name="תמונה 8" descr="http://upload.wikimedia.org/wikipedia/commons/thumb/f/f7/Kenwood_FG273_Function_Generator.jpg/250px-Kenwood_FG273_Function_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f/f7/Kenwood_FG273_Function_Generator.jpg/250px-Kenwood_FG273_Function_Generator.jpg"/>
                    <pic:cNvPicPr>
                      <a:picLocks noChangeAspect="1" noChangeArrowheads="1"/>
                    </pic:cNvPicPr>
                  </pic:nvPicPr>
                  <pic:blipFill>
                    <a:blip r:embed="rId23" cstate="print"/>
                    <a:srcRect/>
                    <a:stretch>
                      <a:fillRect/>
                    </a:stretch>
                  </pic:blipFill>
                  <pic:spPr bwMode="auto">
                    <a:xfrm>
                      <a:off x="0" y="0"/>
                      <a:ext cx="2381250" cy="781050"/>
                    </a:xfrm>
                    <a:prstGeom prst="rect">
                      <a:avLst/>
                    </a:prstGeom>
                    <a:noFill/>
                    <a:ln w="9525">
                      <a:noFill/>
                      <a:miter lim="800000"/>
                      <a:headEnd/>
                      <a:tailEnd/>
                    </a:ln>
                  </pic:spPr>
                </pic:pic>
              </a:graphicData>
            </a:graphic>
          </wp:anchor>
        </w:drawing>
      </w:r>
      <w:r w:rsidRPr="00B04659">
        <w:rPr>
          <w:rFonts w:asciiTheme="minorBidi" w:eastAsia="Times New Roman" w:hAnsiTheme="minorBidi"/>
          <w:rtl/>
        </w:rPr>
        <w:drawing>
          <wp:inline distT="0" distB="0" distL="0" distR="0">
            <wp:extent cx="3638549" cy="1819275"/>
            <wp:effectExtent l="19050" t="0" r="1" b="0"/>
            <wp:docPr id="12" name="תמונה 1"/>
            <wp:cNvGraphicFramePr/>
            <a:graphic xmlns:a="http://schemas.openxmlformats.org/drawingml/2006/main">
              <a:graphicData uri="http://schemas.openxmlformats.org/drawingml/2006/picture">
                <pic:pic xmlns:pic="http://schemas.openxmlformats.org/drawingml/2006/picture">
                  <pic:nvPicPr>
                    <pic:cNvPr id="6152" name="Picture 8"/>
                    <pic:cNvPicPr>
                      <a:picLocks noChangeAspect="1" noChangeArrowheads="1"/>
                    </pic:cNvPicPr>
                  </pic:nvPicPr>
                  <pic:blipFill>
                    <a:blip r:embed="rId24" cstate="print"/>
                    <a:srcRect/>
                    <a:stretch>
                      <a:fillRect/>
                    </a:stretch>
                  </pic:blipFill>
                  <pic:spPr bwMode="auto">
                    <a:xfrm>
                      <a:off x="0" y="0"/>
                      <a:ext cx="3639208" cy="1819604"/>
                    </a:xfrm>
                    <a:prstGeom prst="rect">
                      <a:avLst/>
                    </a:prstGeom>
                    <a:noFill/>
                  </pic:spPr>
                </pic:pic>
              </a:graphicData>
            </a:graphic>
          </wp:inline>
        </w:drawing>
      </w:r>
      <w:r>
        <w:rPr>
          <w:rFonts w:hint="cs"/>
          <w:noProof/>
          <w:rtl/>
        </w:rPr>
        <w:br/>
      </w:r>
    </w:p>
    <w:p w:rsidR="00B04659" w:rsidRDefault="00B04659" w:rsidP="00B04659">
      <w:pPr>
        <w:bidi w:val="0"/>
        <w:rPr>
          <w:rFonts w:hint="cs"/>
          <w:noProof/>
          <w:rtl/>
        </w:rPr>
      </w:pPr>
    </w:p>
    <w:p w:rsidR="008A002A" w:rsidRDefault="00342463" w:rsidP="008A002A">
      <w:pPr>
        <w:spacing w:before="100" w:beforeAutospacing="1" w:after="100" w:afterAutospacing="1" w:line="240" w:lineRule="auto"/>
        <w:rPr>
          <w:rFonts w:asciiTheme="minorBidi" w:eastAsia="Times New Roman" w:hAnsiTheme="minorBidi" w:hint="cs"/>
          <w:rtl/>
        </w:rPr>
      </w:pPr>
      <w:r>
        <w:rPr>
          <w:rFonts w:asciiTheme="minorBidi" w:eastAsia="Times New Roman" w:hAnsiTheme="minorBidi"/>
          <w:b/>
          <w:bCs/>
          <w:noProof/>
          <w:rtl/>
        </w:rPr>
        <w:drawing>
          <wp:anchor distT="0" distB="0" distL="114300" distR="114300" simplePos="0" relativeHeight="251676672" behindDoc="0" locked="0" layoutInCell="1" allowOverlap="1">
            <wp:simplePos x="0" y="0"/>
            <wp:positionH relativeFrom="column">
              <wp:posOffset>-180975</wp:posOffset>
            </wp:positionH>
            <wp:positionV relativeFrom="paragraph">
              <wp:posOffset>2368550</wp:posOffset>
            </wp:positionV>
            <wp:extent cx="3838575" cy="1990725"/>
            <wp:effectExtent l="19050" t="0" r="9525" b="0"/>
            <wp:wrapNone/>
            <wp:docPr id="14" name="תמונה 12" descr="http://cdn2.iofferphoto.com/img/item/157/428/803/RFIDU1l3IltLP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2.iofferphoto.com/img/item/157/428/803/RFIDU1l3IltLPx6.jpg"/>
                    <pic:cNvPicPr>
                      <a:picLocks noChangeAspect="1" noChangeArrowheads="1"/>
                    </pic:cNvPicPr>
                  </pic:nvPicPr>
                  <pic:blipFill>
                    <a:blip r:embed="rId25" cstate="print"/>
                    <a:srcRect b="21132"/>
                    <a:stretch>
                      <a:fillRect/>
                    </a:stretch>
                  </pic:blipFill>
                  <pic:spPr bwMode="auto">
                    <a:xfrm>
                      <a:off x="0" y="0"/>
                      <a:ext cx="3838575" cy="1990725"/>
                    </a:xfrm>
                    <a:prstGeom prst="rect">
                      <a:avLst/>
                    </a:prstGeom>
                    <a:noFill/>
                    <a:ln w="9525">
                      <a:noFill/>
                      <a:miter lim="800000"/>
                      <a:headEnd/>
                      <a:tailEnd/>
                    </a:ln>
                  </pic:spPr>
                </pic:pic>
              </a:graphicData>
            </a:graphic>
          </wp:anchor>
        </w:drawing>
      </w:r>
      <w:r w:rsidR="008A002A" w:rsidRPr="008A002A">
        <w:rPr>
          <w:rFonts w:asciiTheme="minorBidi" w:eastAsia="Times New Roman" w:hAnsiTheme="minorBidi"/>
          <w:b/>
          <w:bCs/>
          <w:rtl/>
        </w:rPr>
        <w:t>אוסצילוסקופ</w:t>
      </w:r>
      <w:r w:rsidR="008A002A" w:rsidRPr="008A002A">
        <w:rPr>
          <w:rFonts w:asciiTheme="minorBidi" w:eastAsia="Times New Roman" w:hAnsiTheme="minorBidi"/>
          <w:rtl/>
        </w:rPr>
        <w:t xml:space="preserve"> (בקיצור הנפוץ: </w:t>
      </w:r>
      <w:r w:rsidR="008A002A" w:rsidRPr="008A002A">
        <w:rPr>
          <w:rFonts w:asciiTheme="minorBidi" w:eastAsia="Times New Roman" w:hAnsiTheme="minorBidi"/>
          <w:b/>
          <w:bCs/>
          <w:rtl/>
        </w:rPr>
        <w:t>סקופ</w:t>
      </w:r>
      <w:r w:rsidR="008A002A" w:rsidRPr="008A002A">
        <w:rPr>
          <w:rFonts w:asciiTheme="minorBidi" w:eastAsia="Times New Roman" w:hAnsiTheme="minorBidi"/>
          <w:rtl/>
        </w:rPr>
        <w:t xml:space="preserve"> וב</w:t>
      </w:r>
      <w:hyperlink r:id="rId26" w:history="1">
        <w:r w:rsidR="008A002A" w:rsidRPr="008A002A">
          <w:rPr>
            <w:rFonts w:asciiTheme="minorBidi" w:eastAsia="Times New Roman" w:hAnsiTheme="minorBidi"/>
            <w:rtl/>
          </w:rPr>
          <w:t>עברית</w:t>
        </w:r>
      </w:hyperlink>
      <w:r w:rsidR="008A002A" w:rsidRPr="008A002A">
        <w:rPr>
          <w:rFonts w:asciiTheme="minorBidi" w:eastAsia="Times New Roman" w:hAnsiTheme="minorBidi"/>
          <w:rtl/>
        </w:rPr>
        <w:t xml:space="preserve">: </w:t>
      </w:r>
      <w:r w:rsidR="008A002A" w:rsidRPr="008A002A">
        <w:rPr>
          <w:rFonts w:asciiTheme="minorBidi" w:eastAsia="Times New Roman" w:hAnsiTheme="minorBidi"/>
          <w:b/>
          <w:bCs/>
          <w:rtl/>
        </w:rPr>
        <w:t>משקף תנודות</w:t>
      </w:r>
      <w:r w:rsidR="008A002A" w:rsidRPr="008A002A">
        <w:rPr>
          <w:rFonts w:asciiTheme="minorBidi" w:eastAsia="Times New Roman" w:hAnsiTheme="minorBidi"/>
          <w:rtl/>
        </w:rPr>
        <w:t xml:space="preserve">) (באנגלית </w:t>
      </w:r>
      <w:r w:rsidR="008A002A" w:rsidRPr="008A002A">
        <w:rPr>
          <w:rFonts w:asciiTheme="minorBidi" w:eastAsia="Times New Roman" w:hAnsiTheme="minorBidi"/>
        </w:rPr>
        <w:t>Oscilloscope</w:t>
      </w:r>
      <w:r w:rsidR="008A002A" w:rsidRPr="008A002A">
        <w:rPr>
          <w:rFonts w:asciiTheme="minorBidi" w:eastAsia="Times New Roman" w:hAnsiTheme="minorBidi"/>
          <w:rtl/>
        </w:rPr>
        <w:t xml:space="preserve">) הוא </w:t>
      </w:r>
      <w:hyperlink r:id="rId27" w:history="1">
        <w:r w:rsidR="008A002A" w:rsidRPr="008A002A">
          <w:rPr>
            <w:rFonts w:asciiTheme="minorBidi" w:eastAsia="Times New Roman" w:hAnsiTheme="minorBidi"/>
            <w:rtl/>
          </w:rPr>
          <w:t>מכשיר מדידה</w:t>
        </w:r>
      </w:hyperlink>
      <w:r w:rsidR="008A002A" w:rsidRPr="008A002A">
        <w:rPr>
          <w:rFonts w:asciiTheme="minorBidi" w:eastAsia="Times New Roman" w:hAnsiTheme="minorBidi"/>
          <w:rtl/>
        </w:rPr>
        <w:t xml:space="preserve"> שמציג על </w:t>
      </w:r>
      <w:hyperlink r:id="rId28" w:history="1">
        <w:r w:rsidR="008A002A" w:rsidRPr="008A002A">
          <w:rPr>
            <w:rFonts w:asciiTheme="minorBidi" w:eastAsia="Times New Roman" w:hAnsiTheme="minorBidi"/>
            <w:rtl/>
          </w:rPr>
          <w:t>צג</w:t>
        </w:r>
      </w:hyperlink>
      <w:r w:rsidR="008A002A" w:rsidRPr="008A002A">
        <w:rPr>
          <w:rFonts w:asciiTheme="minorBidi" w:eastAsia="Times New Roman" w:hAnsiTheme="minorBidi"/>
          <w:rtl/>
        </w:rPr>
        <w:t xml:space="preserve"> אותות </w:t>
      </w:r>
      <w:hyperlink r:id="rId29" w:history="1">
        <w:r w:rsidR="008A002A" w:rsidRPr="008A002A">
          <w:rPr>
            <w:rFonts w:asciiTheme="minorBidi" w:eastAsia="Times New Roman" w:hAnsiTheme="minorBidi"/>
            <w:rtl/>
          </w:rPr>
          <w:t>מתח חשמלי</w:t>
        </w:r>
      </w:hyperlink>
      <w:r w:rsidR="008A002A" w:rsidRPr="008A002A">
        <w:rPr>
          <w:rFonts w:asciiTheme="minorBidi" w:eastAsia="Times New Roman" w:hAnsiTheme="minorBidi"/>
          <w:rtl/>
        </w:rPr>
        <w:t xml:space="preserve"> (בציר האנכי) כ</w:t>
      </w:r>
      <w:hyperlink r:id="rId30" w:history="1">
        <w:r w:rsidR="008A002A" w:rsidRPr="008A002A">
          <w:rPr>
            <w:rFonts w:asciiTheme="minorBidi" w:eastAsia="Times New Roman" w:hAnsiTheme="minorBidi"/>
            <w:rtl/>
          </w:rPr>
          <w:t>פונקציה</w:t>
        </w:r>
      </w:hyperlink>
      <w:r w:rsidR="008A002A" w:rsidRPr="008A002A">
        <w:rPr>
          <w:rFonts w:asciiTheme="minorBidi" w:eastAsia="Times New Roman" w:hAnsiTheme="minorBidi"/>
          <w:rtl/>
        </w:rPr>
        <w:t xml:space="preserve"> של ה</w:t>
      </w:r>
      <w:hyperlink r:id="rId31" w:history="1">
        <w:r w:rsidR="008A002A" w:rsidRPr="008A002A">
          <w:rPr>
            <w:rFonts w:asciiTheme="minorBidi" w:eastAsia="Times New Roman" w:hAnsiTheme="minorBidi"/>
            <w:rtl/>
          </w:rPr>
          <w:t>זמן</w:t>
        </w:r>
      </w:hyperlink>
      <w:r w:rsidR="008A002A" w:rsidRPr="008A002A">
        <w:rPr>
          <w:rFonts w:asciiTheme="minorBidi" w:eastAsia="Times New Roman" w:hAnsiTheme="minorBidi"/>
          <w:rtl/>
        </w:rPr>
        <w:t xml:space="preserve"> או מתח חשמלי אחר בציר האופקי.</w:t>
      </w:r>
      <w:r w:rsidR="008A002A">
        <w:rPr>
          <w:rFonts w:asciiTheme="minorBidi" w:eastAsia="Times New Roman" w:hAnsiTheme="minorBidi"/>
          <w:rtl/>
        </w:rPr>
        <w:br/>
      </w:r>
      <w:r w:rsidR="008A002A" w:rsidRPr="008A002A">
        <w:rPr>
          <w:rFonts w:asciiTheme="minorBidi" w:eastAsia="Times New Roman" w:hAnsiTheme="minorBidi"/>
          <w:rtl/>
        </w:rPr>
        <w:t xml:space="preserve">אוסצילוסקופ טיפוסי הוא מכשיר בצורת </w:t>
      </w:r>
      <w:hyperlink r:id="rId32" w:tooltip="תיבה (גאומטריה)" w:history="1">
        <w:r w:rsidR="008A002A" w:rsidRPr="008A002A">
          <w:rPr>
            <w:rFonts w:asciiTheme="minorBidi" w:eastAsia="Times New Roman" w:hAnsiTheme="minorBidi"/>
            <w:rtl/>
          </w:rPr>
          <w:t>תיבה</w:t>
        </w:r>
      </w:hyperlink>
      <w:r w:rsidR="008A002A" w:rsidRPr="008A002A">
        <w:rPr>
          <w:rFonts w:asciiTheme="minorBidi" w:eastAsia="Times New Roman" w:hAnsiTheme="minorBidi"/>
          <w:rtl/>
        </w:rPr>
        <w:t xml:space="preserve"> ובחזיתו צג קטן, </w:t>
      </w:r>
      <w:hyperlink r:id="rId33" w:tooltip="מחבר" w:history="1">
        <w:r w:rsidR="008A002A" w:rsidRPr="008A002A">
          <w:rPr>
            <w:rFonts w:asciiTheme="minorBidi" w:eastAsia="Times New Roman" w:hAnsiTheme="minorBidi"/>
            <w:rtl/>
          </w:rPr>
          <w:t>מחברים</w:t>
        </w:r>
      </w:hyperlink>
      <w:r w:rsidR="008A002A" w:rsidRPr="008A002A">
        <w:rPr>
          <w:rFonts w:asciiTheme="minorBidi" w:eastAsia="Times New Roman" w:hAnsiTheme="minorBidi"/>
          <w:rtl/>
        </w:rPr>
        <w:t xml:space="preserve"> חשמליים וכפתורי בקרה רבים, וחיבור לרשת ה</w:t>
      </w:r>
      <w:hyperlink r:id="rId34" w:history="1">
        <w:r w:rsidR="008A002A" w:rsidRPr="008A002A">
          <w:rPr>
            <w:rFonts w:asciiTheme="minorBidi" w:eastAsia="Times New Roman" w:hAnsiTheme="minorBidi"/>
            <w:rtl/>
          </w:rPr>
          <w:t>חשמל</w:t>
        </w:r>
      </w:hyperlink>
      <w:r w:rsidR="008A002A" w:rsidRPr="008A002A">
        <w:rPr>
          <w:rFonts w:asciiTheme="minorBidi" w:eastAsia="Times New Roman" w:hAnsiTheme="minorBidi"/>
          <w:rtl/>
        </w:rPr>
        <w:t xml:space="preserve"> מאחור. כדי לשפר את דיוק המדידה מצוירת על המסך רשת עדינה המחלקת אותו ל</w:t>
      </w:r>
      <w:hyperlink r:id="rId35" w:tooltip="ריבוע" w:history="1">
        <w:r w:rsidR="008A002A" w:rsidRPr="008A002A">
          <w:rPr>
            <w:rFonts w:asciiTheme="minorBidi" w:eastAsia="Times New Roman" w:hAnsiTheme="minorBidi"/>
            <w:rtl/>
          </w:rPr>
          <w:t>ריבועים</w:t>
        </w:r>
      </w:hyperlink>
      <w:r w:rsidR="008A002A" w:rsidRPr="008A002A">
        <w:rPr>
          <w:rFonts w:asciiTheme="minorBidi" w:eastAsia="Times New Roman" w:hAnsiTheme="minorBidi"/>
          <w:rtl/>
        </w:rPr>
        <w:t xml:space="preserve"> קטנים, בדרך כלל בצלע שאורכה כ</w:t>
      </w:r>
      <w:hyperlink r:id="rId36" w:tooltip="סנטימטר" w:history="1">
        <w:r w:rsidR="008A002A" w:rsidRPr="008A002A">
          <w:rPr>
            <w:rFonts w:asciiTheme="minorBidi" w:eastAsia="Times New Roman" w:hAnsiTheme="minorBidi"/>
            <w:rtl/>
          </w:rPr>
          <w:t>סנטימטר</w:t>
        </w:r>
      </w:hyperlink>
      <w:r w:rsidR="008A002A" w:rsidRPr="008A002A">
        <w:rPr>
          <w:rFonts w:asciiTheme="minorBidi" w:eastAsia="Times New Roman" w:hAnsiTheme="minorBidi"/>
          <w:rtl/>
        </w:rPr>
        <w:t xml:space="preserve">. כל צלע כזו נקראת </w:t>
      </w:r>
      <w:r w:rsidR="008A002A" w:rsidRPr="008A002A">
        <w:rPr>
          <w:rFonts w:asciiTheme="minorBidi" w:eastAsia="Times New Roman" w:hAnsiTheme="minorBidi"/>
          <w:b/>
          <w:bCs/>
          <w:rtl/>
        </w:rPr>
        <w:t>חלוקה</w:t>
      </w:r>
      <w:r w:rsidR="008A002A" w:rsidRPr="008A002A">
        <w:rPr>
          <w:rFonts w:asciiTheme="minorBidi" w:eastAsia="Times New Roman" w:hAnsiTheme="minorBidi"/>
          <w:rtl/>
        </w:rPr>
        <w:t xml:space="preserve">. את האות הנמדד מחברים לאחד ממחברי הקלט (המכונים </w:t>
      </w:r>
      <w:r w:rsidR="008A002A" w:rsidRPr="008A002A">
        <w:rPr>
          <w:rFonts w:asciiTheme="minorBidi" w:eastAsia="Times New Roman" w:hAnsiTheme="minorBidi"/>
          <w:b/>
          <w:bCs/>
          <w:rtl/>
        </w:rPr>
        <w:t>כניסות</w:t>
      </w:r>
      <w:r w:rsidR="008A002A" w:rsidRPr="008A002A">
        <w:rPr>
          <w:rFonts w:asciiTheme="minorBidi" w:eastAsia="Times New Roman" w:hAnsiTheme="minorBidi"/>
          <w:rtl/>
        </w:rPr>
        <w:t xml:space="preserve">). כל כניסה היא בדרך כלל </w:t>
      </w:r>
      <w:hyperlink r:id="rId37" w:tooltip="מחבר קואקסיאלי (הדף אינו קיים)" w:history="1">
        <w:r w:rsidR="008A002A" w:rsidRPr="008A002A">
          <w:rPr>
            <w:rFonts w:asciiTheme="minorBidi" w:eastAsia="Times New Roman" w:hAnsiTheme="minorBidi"/>
            <w:rtl/>
          </w:rPr>
          <w:t>מחבר קואקסיאלי</w:t>
        </w:r>
      </w:hyperlink>
      <w:r w:rsidR="008A002A" w:rsidRPr="008A002A">
        <w:rPr>
          <w:rFonts w:asciiTheme="minorBidi" w:eastAsia="Times New Roman" w:hAnsiTheme="minorBidi"/>
          <w:rtl/>
        </w:rPr>
        <w:t xml:space="preserve"> מסוג </w:t>
      </w:r>
      <w:hyperlink r:id="rId38" w:tooltip="BNC" w:history="1">
        <w:r w:rsidR="008A002A" w:rsidRPr="008A002A">
          <w:rPr>
            <w:rFonts w:asciiTheme="minorBidi" w:eastAsia="Times New Roman" w:hAnsiTheme="minorBidi"/>
          </w:rPr>
          <w:t>BNC</w:t>
        </w:r>
      </w:hyperlink>
      <w:r w:rsidR="008A002A" w:rsidRPr="008A002A">
        <w:rPr>
          <w:rFonts w:asciiTheme="minorBidi" w:eastAsia="Times New Roman" w:hAnsiTheme="minorBidi"/>
          <w:rtl/>
        </w:rPr>
        <w:t>, ש</w:t>
      </w:r>
      <w:hyperlink r:id="rId39" w:history="1">
        <w:r w:rsidR="008A002A" w:rsidRPr="008A002A">
          <w:rPr>
            <w:rFonts w:asciiTheme="minorBidi" w:eastAsia="Times New Roman" w:hAnsiTheme="minorBidi"/>
            <w:rtl/>
          </w:rPr>
          <w:t>כבל קואקסיאלי</w:t>
        </w:r>
      </w:hyperlink>
      <w:r w:rsidR="008A002A" w:rsidRPr="008A002A">
        <w:rPr>
          <w:rFonts w:asciiTheme="minorBidi" w:eastAsia="Times New Roman" w:hAnsiTheme="minorBidi"/>
          <w:rtl/>
        </w:rPr>
        <w:t xml:space="preserve"> מחבר אותה לנקודה בה נמדד המתח. חלק מהאוסצילוסקופים נמכרים עם התקני מדידה מיוחדים (</w:t>
      </w:r>
      <w:r w:rsidR="008A002A" w:rsidRPr="008A002A">
        <w:rPr>
          <w:rFonts w:asciiTheme="minorBidi" w:eastAsia="Times New Roman" w:hAnsiTheme="minorBidi"/>
        </w:rPr>
        <w:t>probes</w:t>
      </w:r>
      <w:r w:rsidR="008A002A" w:rsidRPr="008A002A">
        <w:rPr>
          <w:rFonts w:asciiTheme="minorBidi" w:eastAsia="Times New Roman" w:hAnsiTheme="minorBidi"/>
          <w:rtl/>
        </w:rPr>
        <w:t>) שכוללים לעתים הגבר פנימי, ואלה מחוברים לסקופ בכבל מיוחד.</w:t>
      </w:r>
      <w:r w:rsidR="008A002A">
        <w:rPr>
          <w:rFonts w:asciiTheme="minorBidi" w:eastAsia="Times New Roman" w:hAnsiTheme="minorBidi"/>
          <w:rtl/>
        </w:rPr>
        <w:br/>
      </w:r>
      <w:r w:rsidR="008A002A" w:rsidRPr="008A002A">
        <w:rPr>
          <w:rFonts w:asciiTheme="minorBidi" w:eastAsia="Times New Roman" w:hAnsiTheme="minorBidi"/>
          <w:rtl/>
        </w:rPr>
        <w:t xml:space="preserve">במצב הפעולה הרגיל חוזר האוסצילוסקופ ומציג צורת </w:t>
      </w:r>
      <w:hyperlink r:id="rId40" w:history="1">
        <w:r w:rsidR="008A002A" w:rsidRPr="008A002A">
          <w:rPr>
            <w:rFonts w:asciiTheme="minorBidi" w:eastAsia="Times New Roman" w:hAnsiTheme="minorBidi"/>
            <w:rtl/>
          </w:rPr>
          <w:t>גל</w:t>
        </w:r>
      </w:hyperlink>
      <w:r w:rsidR="008A002A" w:rsidRPr="008A002A">
        <w:rPr>
          <w:rFonts w:asciiTheme="minorBidi" w:eastAsia="Times New Roman" w:hAnsiTheme="minorBidi"/>
          <w:rtl/>
        </w:rPr>
        <w:t xml:space="preserve"> באמצע גובה הצג, משמאל לימין. אחד הכפתורים, </w:t>
      </w:r>
      <w:r w:rsidR="008A002A" w:rsidRPr="008A002A">
        <w:rPr>
          <w:rFonts w:asciiTheme="minorBidi" w:eastAsia="Times New Roman" w:hAnsiTheme="minorBidi"/>
          <w:b/>
          <w:bCs/>
          <w:rtl/>
        </w:rPr>
        <w:t>בסיס הזמן</w:t>
      </w:r>
      <w:r w:rsidR="008A002A" w:rsidRPr="008A002A">
        <w:rPr>
          <w:rFonts w:asciiTheme="minorBidi" w:eastAsia="Times New Roman" w:hAnsiTheme="minorBidi"/>
          <w:rtl/>
        </w:rPr>
        <w:t xml:space="preserve"> (</w:t>
      </w:r>
      <w:proofErr w:type="spellStart"/>
      <w:r w:rsidR="008A002A" w:rsidRPr="008A002A">
        <w:rPr>
          <w:rFonts w:asciiTheme="minorBidi" w:eastAsia="Times New Roman" w:hAnsiTheme="minorBidi"/>
        </w:rPr>
        <w:t>timebase</w:t>
      </w:r>
      <w:proofErr w:type="spellEnd"/>
      <w:r w:rsidR="008A002A" w:rsidRPr="008A002A">
        <w:rPr>
          <w:rFonts w:asciiTheme="minorBidi" w:eastAsia="Times New Roman" w:hAnsiTheme="minorBidi"/>
          <w:rtl/>
        </w:rPr>
        <w:t xml:space="preserve">) מגדיר את המהירות שבה מוצג האות, ביחידות של </w:t>
      </w:r>
      <w:hyperlink r:id="rId41" w:tooltip="שנייה" w:history="1">
        <w:r w:rsidR="008A002A" w:rsidRPr="008A002A">
          <w:rPr>
            <w:rFonts w:asciiTheme="minorBidi" w:eastAsia="Times New Roman" w:hAnsiTheme="minorBidi"/>
            <w:rtl/>
          </w:rPr>
          <w:t>שניות</w:t>
        </w:r>
      </w:hyperlink>
      <w:r w:rsidR="008A002A" w:rsidRPr="008A002A">
        <w:rPr>
          <w:rFonts w:asciiTheme="minorBidi" w:eastAsia="Times New Roman" w:hAnsiTheme="minorBidi"/>
          <w:rtl/>
        </w:rPr>
        <w:t xml:space="preserve"> (או מילישניות, </w:t>
      </w:r>
      <w:proofErr w:type="spellStart"/>
      <w:r w:rsidR="008A002A" w:rsidRPr="008A002A">
        <w:rPr>
          <w:rFonts w:asciiTheme="minorBidi" w:eastAsia="Times New Roman" w:hAnsiTheme="minorBidi"/>
          <w:rtl/>
        </w:rPr>
        <w:t>מיקרושניות</w:t>
      </w:r>
      <w:proofErr w:type="spellEnd"/>
      <w:r w:rsidR="008A002A" w:rsidRPr="008A002A">
        <w:rPr>
          <w:rFonts w:asciiTheme="minorBidi" w:eastAsia="Times New Roman" w:hAnsiTheme="minorBidi"/>
          <w:rtl/>
        </w:rPr>
        <w:t xml:space="preserve"> וכדומה) לכל חלוקה אופקית. כשהמתח הנמדד הוא אפס הוא מוצג על הציר האופקי. כשהוא חיובי הוא מוצג מעליו, וכדומה. כפתור אחר שולט על הציר האנכי, וקובע את הרגישות שבה מוצג האות, ביחידות של וולט (או </w:t>
      </w:r>
      <w:proofErr w:type="spellStart"/>
      <w:r w:rsidR="008A002A" w:rsidRPr="008A002A">
        <w:rPr>
          <w:rFonts w:asciiTheme="minorBidi" w:eastAsia="Times New Roman" w:hAnsiTheme="minorBidi"/>
          <w:rtl/>
        </w:rPr>
        <w:t>מיליוולט</w:t>
      </w:r>
      <w:proofErr w:type="spellEnd"/>
      <w:r w:rsidR="008A002A" w:rsidRPr="008A002A">
        <w:rPr>
          <w:rFonts w:asciiTheme="minorBidi" w:eastAsia="Times New Roman" w:hAnsiTheme="minorBidi"/>
          <w:rtl/>
        </w:rPr>
        <w:t>) לכל חלוקה אנכית. העקומה המוצגת מראה את השתנות המתח כפונקציה של הזמן שמתעדכנת ללא הפסקה. כיוון שהתצוגה מכוילת בשני הצירים, אפשר למדוד קצב של תופעות או הפרעות באות הנמדד, ולאמוד בדיוק טוב את גודל שינויי המתח</w:t>
      </w:r>
      <w:r>
        <w:rPr>
          <w:rFonts w:asciiTheme="minorBidi" w:eastAsia="Times New Roman" w:hAnsiTheme="minorBidi"/>
          <w:rtl/>
        </w:rPr>
        <w:br/>
      </w:r>
    </w:p>
    <w:p w:rsidR="00342463" w:rsidRPr="008A002A" w:rsidRDefault="00342463" w:rsidP="008A002A">
      <w:pPr>
        <w:spacing w:before="100" w:beforeAutospacing="1" w:after="100" w:afterAutospacing="1" w:line="240" w:lineRule="auto"/>
        <w:rPr>
          <w:rFonts w:asciiTheme="minorBidi" w:eastAsia="Times New Roman" w:hAnsiTheme="minorBidi" w:hint="cs"/>
          <w:rtl/>
        </w:rPr>
      </w:pPr>
    </w:p>
    <w:p w:rsidR="00B04659" w:rsidRDefault="00B04659" w:rsidP="00B04659">
      <w:pPr>
        <w:bidi w:val="0"/>
        <w:jc w:val="right"/>
        <w:rPr>
          <w:noProof/>
        </w:rPr>
      </w:pPr>
      <w:r>
        <w:rPr>
          <w:noProof/>
        </w:rPr>
        <w:br w:type="page"/>
      </w:r>
    </w:p>
    <w:p w:rsidR="007C2CB6" w:rsidRPr="00A73E53" w:rsidRDefault="002778C1" w:rsidP="008A002A">
      <w:pPr>
        <w:bidi w:val="0"/>
        <w:jc w:val="center"/>
        <w:rPr>
          <w:rFonts w:asciiTheme="minorBidi" w:hAnsiTheme="minorBidi" w:hint="cs"/>
          <w:color w:val="000000" w:themeColor="text1"/>
          <w:rtl/>
        </w:rPr>
      </w:pPr>
      <w:r w:rsidRPr="00A73E53">
        <w:rPr>
          <w:rFonts w:asciiTheme="minorBidi" w:hAnsiTheme="minorBidi" w:hint="cs"/>
          <w:color w:val="000000" w:themeColor="text1"/>
          <w:rtl/>
        </w:rPr>
        <w:lastRenderedPageBreak/>
        <w:br/>
      </w:r>
    </w:p>
    <w:p w:rsidR="006A5B5F" w:rsidRDefault="00D34857" w:rsidP="006A5B5F">
      <w:pPr>
        <w:rPr>
          <w:rFonts w:asciiTheme="minorBidi" w:hAnsiTheme="minorBidi"/>
          <w:rtl/>
        </w:rPr>
      </w:pPr>
      <w:r w:rsidRPr="00D34857">
        <w:rPr>
          <w:noProof/>
          <w:rtl/>
        </w:rPr>
        <w:pict>
          <v:shape id="_x0000_s1032" type="#_x0000_t136" style="position:absolute;left:0;text-align:left;margin-left:231.75pt;margin-top:-8.1pt;width:226.5pt;height:65.25pt;z-index:251667456" fillcolor="#92cddc [1944]" strokecolor="#205867 [1608]" strokeweight="1.5pt">
            <v:shadow color="#868686"/>
            <v:textpath style="font-family:&quot;Arial Black&quot;;v-text-kern:t" trim="t" fitpath="t" string="טבלת מדידה"/>
          </v:shape>
        </w:pict>
      </w:r>
    </w:p>
    <w:p w:rsidR="006A5B5F" w:rsidRDefault="006A5B5F" w:rsidP="002778C1">
      <w:pPr>
        <w:rPr>
          <w:rFonts w:asciiTheme="minorBidi" w:hAnsiTheme="minorBidi" w:hint="cs"/>
          <w:rtl/>
        </w:rPr>
      </w:pPr>
    </w:p>
    <w:p w:rsidR="008A002A" w:rsidRDefault="008A002A" w:rsidP="002778C1">
      <w:pPr>
        <w:rPr>
          <w:rFonts w:asciiTheme="minorBidi" w:hAnsiTheme="minorBidi" w:hint="cs"/>
          <w:rtl/>
        </w:rPr>
      </w:pPr>
    </w:p>
    <w:p w:rsidR="008A002A" w:rsidRDefault="008A002A" w:rsidP="002778C1">
      <w:pPr>
        <w:rPr>
          <w:rFonts w:asciiTheme="minorBidi" w:hAnsiTheme="minorBidi" w:hint="cs"/>
          <w:rtl/>
        </w:rPr>
      </w:pPr>
    </w:p>
    <w:p w:rsidR="008A002A" w:rsidRDefault="008A002A" w:rsidP="002778C1">
      <w:pPr>
        <w:rPr>
          <w:rFonts w:asciiTheme="minorBidi" w:hAnsiTheme="minorBidi" w:hint="cs"/>
          <w:rtl/>
        </w:rPr>
      </w:pPr>
    </w:p>
    <w:tbl>
      <w:tblPr>
        <w:tblStyle w:val="a6"/>
        <w:bidiVisual/>
        <w:tblW w:w="10266" w:type="dxa"/>
        <w:tblLook w:val="04A0"/>
      </w:tblPr>
      <w:tblGrid>
        <w:gridCol w:w="1283"/>
        <w:gridCol w:w="1283"/>
        <w:gridCol w:w="1283"/>
        <w:gridCol w:w="1283"/>
        <w:gridCol w:w="1283"/>
        <w:gridCol w:w="1283"/>
        <w:gridCol w:w="1284"/>
        <w:gridCol w:w="1284"/>
      </w:tblGrid>
      <w:tr w:rsidR="008A002A" w:rsidTr="00197033">
        <w:trPr>
          <w:trHeight w:val="858"/>
        </w:trPr>
        <w:tc>
          <w:tcPr>
            <w:tcW w:w="1283"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תדר</w:t>
            </w:r>
          </w:p>
        </w:tc>
        <w:tc>
          <w:tcPr>
            <w:tcW w:w="1283" w:type="dxa"/>
          </w:tcPr>
          <w:p w:rsidR="008A002A" w:rsidRPr="00197033" w:rsidRDefault="008A002A" w:rsidP="008A002A">
            <w:pPr>
              <w:jc w:val="center"/>
              <w:rPr>
                <w:rFonts w:asciiTheme="minorBidi" w:hAnsiTheme="minorBidi" w:hint="cs"/>
                <w:b/>
                <w:bCs/>
                <w:rtl/>
              </w:rPr>
            </w:pPr>
            <w:r w:rsidRPr="00197033">
              <w:rPr>
                <w:rFonts w:asciiTheme="minorBidi" w:hAnsiTheme="minorBidi" w:hint="cs"/>
                <w:b/>
                <w:bCs/>
                <w:rtl/>
              </w:rPr>
              <w:t>מתח אפקטיבי</w:t>
            </w:r>
            <w:r w:rsidRPr="00197033">
              <w:rPr>
                <w:rFonts w:asciiTheme="minorBidi" w:hAnsiTheme="minorBidi" w:hint="cs"/>
                <w:b/>
                <w:bCs/>
              </w:rPr>
              <w:t xml:space="preserve"> </w:t>
            </w:r>
            <w:proofErr w:type="spellStart"/>
            <w:r w:rsidRPr="00197033">
              <w:rPr>
                <w:rFonts w:asciiTheme="minorBidi" w:hAnsiTheme="minorBidi" w:hint="cs"/>
                <w:b/>
                <w:bCs/>
              </w:rPr>
              <w:t>V</w:t>
            </w:r>
            <w:r w:rsidRPr="00197033">
              <w:rPr>
                <w:rFonts w:asciiTheme="minorBidi" w:hAnsiTheme="minorBidi"/>
                <w:b/>
                <w:bCs/>
              </w:rPr>
              <w:t>eff</w:t>
            </w:r>
            <w:proofErr w:type="spellEnd"/>
          </w:p>
        </w:tc>
        <w:tc>
          <w:tcPr>
            <w:tcW w:w="1283"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היגב הסליל</w:t>
            </w:r>
            <w:r w:rsidRPr="00197033">
              <w:rPr>
                <w:rFonts w:asciiTheme="minorBidi" w:hAnsiTheme="minorBidi" w:hint="cs"/>
                <w:b/>
                <w:bCs/>
              </w:rPr>
              <w:t xml:space="preserve"> XL</w:t>
            </w:r>
          </w:p>
        </w:tc>
        <w:tc>
          <w:tcPr>
            <w:tcW w:w="1283"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עכבה כללית</w:t>
            </w:r>
            <w:r w:rsidRPr="00197033">
              <w:rPr>
                <w:rFonts w:asciiTheme="minorBidi" w:hAnsiTheme="minorBidi" w:hint="cs"/>
                <w:b/>
                <w:bCs/>
              </w:rPr>
              <w:t xml:space="preserve"> ZT</w:t>
            </w:r>
          </w:p>
        </w:tc>
        <w:tc>
          <w:tcPr>
            <w:tcW w:w="1283"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זרם כללי</w:t>
            </w:r>
            <w:r w:rsidRPr="00197033">
              <w:rPr>
                <w:rFonts w:asciiTheme="minorBidi" w:hAnsiTheme="minorBidi" w:hint="cs"/>
                <w:b/>
                <w:bCs/>
              </w:rPr>
              <w:t xml:space="preserve"> IT</w:t>
            </w:r>
          </w:p>
        </w:tc>
        <w:tc>
          <w:tcPr>
            <w:tcW w:w="1283"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מתח על נגד</w:t>
            </w:r>
            <w:r w:rsidRPr="00197033">
              <w:rPr>
                <w:rFonts w:asciiTheme="minorBidi" w:hAnsiTheme="minorBidi" w:hint="cs"/>
                <w:b/>
                <w:bCs/>
              </w:rPr>
              <w:t xml:space="preserve"> VR</w:t>
            </w:r>
          </w:p>
        </w:tc>
        <w:tc>
          <w:tcPr>
            <w:tcW w:w="1284"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מתח על סליל</w:t>
            </w:r>
            <w:r w:rsidRPr="00197033">
              <w:rPr>
                <w:rFonts w:asciiTheme="minorBidi" w:hAnsiTheme="minorBidi" w:hint="cs"/>
                <w:b/>
                <w:bCs/>
              </w:rPr>
              <w:t xml:space="preserve"> VL</w:t>
            </w:r>
          </w:p>
        </w:tc>
        <w:tc>
          <w:tcPr>
            <w:tcW w:w="1284" w:type="dxa"/>
          </w:tcPr>
          <w:p w:rsidR="008A002A" w:rsidRPr="00197033" w:rsidRDefault="008A002A" w:rsidP="008A002A">
            <w:pPr>
              <w:jc w:val="center"/>
              <w:rPr>
                <w:rFonts w:asciiTheme="minorBidi" w:hAnsiTheme="minorBidi"/>
                <w:b/>
                <w:bCs/>
                <w:rtl/>
              </w:rPr>
            </w:pPr>
            <w:r w:rsidRPr="00197033">
              <w:rPr>
                <w:rFonts w:asciiTheme="minorBidi" w:hAnsiTheme="minorBidi" w:hint="cs"/>
                <w:b/>
                <w:bCs/>
                <w:rtl/>
              </w:rPr>
              <w:t xml:space="preserve">זמן מחזור </w:t>
            </w:r>
            <w:r w:rsidRPr="00197033">
              <w:rPr>
                <w:rFonts w:asciiTheme="minorBidi" w:hAnsiTheme="minorBidi" w:hint="cs"/>
                <w:b/>
                <w:bCs/>
              </w:rPr>
              <w:t>T</w:t>
            </w:r>
          </w:p>
        </w:tc>
      </w:tr>
      <w:tr w:rsidR="008A002A" w:rsidTr="00197033">
        <w:trPr>
          <w:trHeight w:val="377"/>
        </w:trPr>
        <w:tc>
          <w:tcPr>
            <w:tcW w:w="1283" w:type="dxa"/>
          </w:tcPr>
          <w:p w:rsidR="008A002A" w:rsidRDefault="008A002A" w:rsidP="008A002A">
            <w:pPr>
              <w:jc w:val="center"/>
              <w:rPr>
                <w:rFonts w:asciiTheme="minorBidi" w:hAnsiTheme="minorBidi"/>
                <w:rtl/>
              </w:rPr>
            </w:pPr>
            <w:r>
              <w:rPr>
                <w:rFonts w:asciiTheme="minorBidi" w:hAnsiTheme="minorBidi" w:hint="cs"/>
              </w:rPr>
              <w:t>50HZ</w:t>
            </w:r>
          </w:p>
        </w:tc>
        <w:tc>
          <w:tcPr>
            <w:tcW w:w="1283" w:type="dxa"/>
          </w:tcPr>
          <w:p w:rsidR="008A002A" w:rsidRDefault="008A002A" w:rsidP="008A002A">
            <w:pPr>
              <w:jc w:val="center"/>
              <w:rPr>
                <w:rFonts w:asciiTheme="minorBidi" w:hAnsiTheme="minorBidi"/>
                <w:rtl/>
              </w:rPr>
            </w:pPr>
            <w:r>
              <w:rPr>
                <w:rFonts w:asciiTheme="minorBidi" w:hAnsiTheme="minorBidi" w:hint="cs"/>
              </w:rPr>
              <w:t>5 V</w:t>
            </w:r>
          </w:p>
        </w:tc>
        <w:tc>
          <w:tcPr>
            <w:tcW w:w="1283" w:type="dxa"/>
          </w:tcPr>
          <w:p w:rsidR="008A002A" w:rsidRDefault="00197033" w:rsidP="00197033">
            <w:pPr>
              <w:jc w:val="center"/>
              <w:rPr>
                <w:rFonts w:asciiTheme="minorBidi" w:hAnsiTheme="minorBidi" w:hint="cs"/>
                <w:rtl/>
              </w:rPr>
            </w:pPr>
            <w:r>
              <w:rPr>
                <w:rFonts w:asciiTheme="minorBidi" w:hAnsiTheme="minorBidi"/>
                <w:rtl/>
              </w:rPr>
              <w:t>Ω</w:t>
            </w:r>
            <w:r>
              <w:rPr>
                <w:rFonts w:asciiTheme="minorBidi" w:hAnsiTheme="minorBidi" w:hint="cs"/>
                <w:rtl/>
              </w:rPr>
              <w:t>9.42</w:t>
            </w:r>
          </w:p>
        </w:tc>
        <w:tc>
          <w:tcPr>
            <w:tcW w:w="1283" w:type="dxa"/>
          </w:tcPr>
          <w:p w:rsidR="008A002A" w:rsidRDefault="00197033" w:rsidP="00197033">
            <w:pPr>
              <w:jc w:val="center"/>
              <w:rPr>
                <w:rFonts w:asciiTheme="minorBidi" w:hAnsiTheme="minorBidi"/>
                <w:rtl/>
              </w:rPr>
            </w:pPr>
            <w:r>
              <w:rPr>
                <w:rFonts w:asciiTheme="minorBidi" w:hAnsiTheme="minorBidi"/>
                <w:rtl/>
              </w:rPr>
              <w:t>Ω</w:t>
            </w:r>
            <w:r>
              <w:rPr>
                <w:rFonts w:asciiTheme="minorBidi" w:hAnsiTheme="minorBidi" w:hint="cs"/>
                <w:rtl/>
              </w:rPr>
              <w:t>138.24</w:t>
            </w:r>
          </w:p>
        </w:tc>
        <w:tc>
          <w:tcPr>
            <w:tcW w:w="1283" w:type="dxa"/>
          </w:tcPr>
          <w:p w:rsidR="008A002A" w:rsidRDefault="00197033" w:rsidP="008A002A">
            <w:pPr>
              <w:jc w:val="center"/>
              <w:rPr>
                <w:rFonts w:asciiTheme="minorBidi" w:hAnsiTheme="minorBidi"/>
                <w:rtl/>
              </w:rPr>
            </w:pPr>
            <w:r>
              <w:rPr>
                <w:rFonts w:asciiTheme="minorBidi" w:hAnsiTheme="minorBidi" w:hint="cs"/>
              </w:rPr>
              <w:t>A</w:t>
            </w:r>
            <w:r>
              <w:rPr>
                <w:rFonts w:asciiTheme="minorBidi" w:hAnsiTheme="minorBidi" w:hint="cs"/>
                <w:rtl/>
              </w:rPr>
              <w:t>0.29</w:t>
            </w:r>
          </w:p>
        </w:tc>
        <w:tc>
          <w:tcPr>
            <w:tcW w:w="1283" w:type="dxa"/>
          </w:tcPr>
          <w:p w:rsidR="008A002A" w:rsidRDefault="008A002A" w:rsidP="008A002A">
            <w:pPr>
              <w:jc w:val="center"/>
              <w:rPr>
                <w:rFonts w:asciiTheme="minorBidi" w:hAnsiTheme="minorBidi"/>
                <w:rtl/>
              </w:rPr>
            </w:pPr>
            <w:r>
              <w:rPr>
                <w:rFonts w:asciiTheme="minorBidi" w:hAnsiTheme="minorBidi" w:hint="cs"/>
              </w:rPr>
              <w:t>V</w:t>
            </w:r>
            <w:r>
              <w:rPr>
                <w:rFonts w:asciiTheme="minorBidi" w:hAnsiTheme="minorBidi" w:hint="cs"/>
                <w:rtl/>
              </w:rPr>
              <w:t>3.9</w:t>
            </w:r>
          </w:p>
        </w:tc>
        <w:tc>
          <w:tcPr>
            <w:tcW w:w="1284" w:type="dxa"/>
          </w:tcPr>
          <w:p w:rsidR="008A002A" w:rsidRDefault="008A002A" w:rsidP="008A002A">
            <w:pPr>
              <w:jc w:val="center"/>
              <w:rPr>
                <w:rFonts w:asciiTheme="minorBidi" w:hAnsiTheme="minorBidi" w:hint="cs"/>
                <w:rtl/>
              </w:rPr>
            </w:pPr>
            <w:r>
              <w:rPr>
                <w:rFonts w:asciiTheme="minorBidi" w:hAnsiTheme="minorBidi" w:hint="cs"/>
              </w:rPr>
              <w:t>V</w:t>
            </w:r>
            <w:r>
              <w:rPr>
                <w:rFonts w:asciiTheme="minorBidi" w:hAnsiTheme="minorBidi" w:hint="cs"/>
                <w:rtl/>
              </w:rPr>
              <w:t>1</w:t>
            </w:r>
          </w:p>
        </w:tc>
        <w:tc>
          <w:tcPr>
            <w:tcW w:w="1284" w:type="dxa"/>
          </w:tcPr>
          <w:p w:rsidR="008A002A" w:rsidRDefault="00197033" w:rsidP="008A002A">
            <w:pPr>
              <w:jc w:val="center"/>
              <w:rPr>
                <w:rFonts w:asciiTheme="minorBidi" w:hAnsiTheme="minorBidi"/>
              </w:rPr>
            </w:pPr>
            <w:r>
              <w:rPr>
                <w:rFonts w:asciiTheme="minorBidi" w:hAnsiTheme="minorBidi"/>
              </w:rPr>
              <w:t>ms</w:t>
            </w:r>
            <w:r>
              <w:rPr>
                <w:rFonts w:asciiTheme="minorBidi" w:hAnsiTheme="minorBidi" w:hint="cs"/>
                <w:rtl/>
              </w:rPr>
              <w:t>20</w:t>
            </w:r>
          </w:p>
        </w:tc>
      </w:tr>
      <w:tr w:rsidR="008A002A" w:rsidTr="00197033">
        <w:trPr>
          <w:trHeight w:val="355"/>
        </w:trPr>
        <w:tc>
          <w:tcPr>
            <w:tcW w:w="1283" w:type="dxa"/>
          </w:tcPr>
          <w:p w:rsidR="008A002A" w:rsidRDefault="008A002A" w:rsidP="008A002A">
            <w:pPr>
              <w:jc w:val="center"/>
              <w:rPr>
                <w:rFonts w:asciiTheme="minorBidi" w:hAnsiTheme="minorBidi" w:hint="cs"/>
                <w:rtl/>
              </w:rPr>
            </w:pPr>
            <w:r>
              <w:rPr>
                <w:rFonts w:asciiTheme="minorBidi" w:hAnsiTheme="minorBidi"/>
              </w:rPr>
              <w:t>10</w:t>
            </w:r>
            <w:r>
              <w:rPr>
                <w:rFonts w:asciiTheme="minorBidi" w:hAnsiTheme="minorBidi" w:hint="cs"/>
              </w:rPr>
              <w:t>0HZ</w:t>
            </w:r>
          </w:p>
        </w:tc>
        <w:tc>
          <w:tcPr>
            <w:tcW w:w="1283" w:type="dxa"/>
          </w:tcPr>
          <w:p w:rsidR="008A002A" w:rsidRDefault="008A002A" w:rsidP="008A002A">
            <w:pPr>
              <w:jc w:val="center"/>
              <w:rPr>
                <w:rFonts w:asciiTheme="minorBidi" w:hAnsiTheme="minorBidi"/>
                <w:rtl/>
              </w:rPr>
            </w:pPr>
            <w:r>
              <w:rPr>
                <w:rFonts w:asciiTheme="minorBidi" w:hAnsiTheme="minorBidi" w:hint="cs"/>
              </w:rPr>
              <w:t>5 V</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18.85</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184</w:t>
            </w:r>
          </w:p>
        </w:tc>
        <w:tc>
          <w:tcPr>
            <w:tcW w:w="1283" w:type="dxa"/>
          </w:tcPr>
          <w:p w:rsidR="008A002A" w:rsidRDefault="00197033" w:rsidP="008A002A">
            <w:pPr>
              <w:jc w:val="center"/>
              <w:rPr>
                <w:rFonts w:asciiTheme="minorBidi" w:hAnsiTheme="minorBidi"/>
                <w:rtl/>
              </w:rPr>
            </w:pPr>
            <w:r>
              <w:rPr>
                <w:rFonts w:asciiTheme="minorBidi" w:hAnsiTheme="minorBidi" w:hint="cs"/>
              </w:rPr>
              <w:t>A</w:t>
            </w:r>
            <w:r>
              <w:rPr>
                <w:rFonts w:asciiTheme="minorBidi" w:hAnsiTheme="minorBidi" w:hint="cs"/>
                <w:rtl/>
              </w:rPr>
              <w:t>0.27</w:t>
            </w:r>
          </w:p>
        </w:tc>
        <w:tc>
          <w:tcPr>
            <w:tcW w:w="1283" w:type="dxa"/>
          </w:tcPr>
          <w:p w:rsidR="008A002A" w:rsidRDefault="008A002A" w:rsidP="008A002A">
            <w:pPr>
              <w:jc w:val="center"/>
              <w:rPr>
                <w:rFonts w:asciiTheme="minorBidi" w:hAnsiTheme="minorBidi"/>
                <w:rtl/>
              </w:rPr>
            </w:pPr>
            <w:r>
              <w:rPr>
                <w:rFonts w:asciiTheme="minorBidi" w:hAnsiTheme="minorBidi" w:hint="cs"/>
              </w:rPr>
              <w:t>V</w:t>
            </w:r>
            <w:r>
              <w:rPr>
                <w:rFonts w:asciiTheme="minorBidi" w:hAnsiTheme="minorBidi" w:hint="cs"/>
                <w:rtl/>
              </w:rPr>
              <w:t>3.9</w:t>
            </w:r>
          </w:p>
        </w:tc>
        <w:tc>
          <w:tcPr>
            <w:tcW w:w="1284" w:type="dxa"/>
          </w:tcPr>
          <w:p w:rsidR="008A002A" w:rsidRDefault="008A002A" w:rsidP="008A002A">
            <w:pPr>
              <w:jc w:val="center"/>
              <w:rPr>
                <w:rFonts w:asciiTheme="minorBidi" w:hAnsiTheme="minorBidi" w:hint="cs"/>
                <w:rtl/>
              </w:rPr>
            </w:pPr>
            <w:r>
              <w:rPr>
                <w:rFonts w:asciiTheme="minorBidi" w:hAnsiTheme="minorBidi" w:hint="cs"/>
              </w:rPr>
              <w:t>V</w:t>
            </w:r>
            <w:r>
              <w:rPr>
                <w:rFonts w:asciiTheme="minorBidi" w:hAnsiTheme="minorBidi" w:hint="cs"/>
                <w:rtl/>
              </w:rPr>
              <w:t>1.1</w:t>
            </w:r>
          </w:p>
        </w:tc>
        <w:tc>
          <w:tcPr>
            <w:tcW w:w="1284" w:type="dxa"/>
          </w:tcPr>
          <w:p w:rsidR="008A002A" w:rsidRDefault="00197033" w:rsidP="008A002A">
            <w:pPr>
              <w:jc w:val="center"/>
              <w:rPr>
                <w:rFonts w:asciiTheme="minorBidi" w:hAnsiTheme="minorBidi"/>
              </w:rPr>
            </w:pPr>
            <w:r>
              <w:rPr>
                <w:rFonts w:asciiTheme="minorBidi" w:hAnsiTheme="minorBidi"/>
              </w:rPr>
              <w:t>ms</w:t>
            </w:r>
            <w:r>
              <w:rPr>
                <w:rFonts w:asciiTheme="minorBidi" w:hAnsiTheme="minorBidi" w:hint="cs"/>
                <w:rtl/>
              </w:rPr>
              <w:t>9.88</w:t>
            </w:r>
          </w:p>
        </w:tc>
      </w:tr>
      <w:tr w:rsidR="008A002A" w:rsidTr="00197033">
        <w:trPr>
          <w:trHeight w:val="355"/>
        </w:trPr>
        <w:tc>
          <w:tcPr>
            <w:tcW w:w="1283" w:type="dxa"/>
          </w:tcPr>
          <w:p w:rsidR="008A002A" w:rsidRDefault="008A002A" w:rsidP="008A002A">
            <w:pPr>
              <w:jc w:val="center"/>
              <w:rPr>
                <w:rFonts w:asciiTheme="minorBidi" w:hAnsiTheme="minorBidi"/>
                <w:rtl/>
              </w:rPr>
            </w:pPr>
            <w:r>
              <w:rPr>
                <w:rFonts w:asciiTheme="minorBidi" w:hAnsiTheme="minorBidi"/>
              </w:rPr>
              <w:t>60</w:t>
            </w:r>
            <w:r>
              <w:rPr>
                <w:rFonts w:asciiTheme="minorBidi" w:hAnsiTheme="minorBidi" w:hint="cs"/>
              </w:rPr>
              <w:t>0HZ</w:t>
            </w:r>
          </w:p>
        </w:tc>
        <w:tc>
          <w:tcPr>
            <w:tcW w:w="1283" w:type="dxa"/>
          </w:tcPr>
          <w:p w:rsidR="008A002A" w:rsidRDefault="008A002A" w:rsidP="008A002A">
            <w:pPr>
              <w:jc w:val="center"/>
              <w:rPr>
                <w:rFonts w:asciiTheme="minorBidi" w:hAnsiTheme="minorBidi"/>
                <w:rtl/>
              </w:rPr>
            </w:pPr>
            <w:r>
              <w:rPr>
                <w:rFonts w:asciiTheme="minorBidi" w:hAnsiTheme="minorBidi" w:hint="cs"/>
              </w:rPr>
              <w:t>5 V</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113.1</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215.13</w:t>
            </w:r>
          </w:p>
        </w:tc>
        <w:tc>
          <w:tcPr>
            <w:tcW w:w="1283" w:type="dxa"/>
          </w:tcPr>
          <w:p w:rsidR="008A002A" w:rsidRDefault="00197033" w:rsidP="008A002A">
            <w:pPr>
              <w:jc w:val="center"/>
              <w:rPr>
                <w:rFonts w:asciiTheme="minorBidi" w:hAnsiTheme="minorBidi"/>
                <w:rtl/>
              </w:rPr>
            </w:pPr>
            <w:r>
              <w:rPr>
                <w:rFonts w:asciiTheme="minorBidi" w:hAnsiTheme="minorBidi" w:hint="cs"/>
              </w:rPr>
              <w:t>A</w:t>
            </w:r>
            <w:r>
              <w:rPr>
                <w:rFonts w:asciiTheme="minorBidi" w:hAnsiTheme="minorBidi" w:hint="cs"/>
                <w:rtl/>
              </w:rPr>
              <w:t>0.023</w:t>
            </w:r>
          </w:p>
        </w:tc>
        <w:tc>
          <w:tcPr>
            <w:tcW w:w="1283" w:type="dxa"/>
          </w:tcPr>
          <w:p w:rsidR="008A002A" w:rsidRDefault="008A002A" w:rsidP="00F87E14">
            <w:pPr>
              <w:jc w:val="center"/>
              <w:rPr>
                <w:rFonts w:asciiTheme="minorBidi" w:hAnsiTheme="minorBidi"/>
                <w:rtl/>
              </w:rPr>
            </w:pPr>
            <w:r>
              <w:rPr>
                <w:rFonts w:asciiTheme="minorBidi" w:hAnsiTheme="minorBidi" w:hint="cs"/>
              </w:rPr>
              <w:t>V</w:t>
            </w:r>
            <w:r>
              <w:rPr>
                <w:rFonts w:asciiTheme="minorBidi" w:hAnsiTheme="minorBidi" w:hint="cs"/>
                <w:rtl/>
              </w:rPr>
              <w:t>3.6</w:t>
            </w:r>
          </w:p>
        </w:tc>
        <w:tc>
          <w:tcPr>
            <w:tcW w:w="1284" w:type="dxa"/>
          </w:tcPr>
          <w:p w:rsidR="008A002A" w:rsidRDefault="008A002A" w:rsidP="008A002A">
            <w:pPr>
              <w:jc w:val="center"/>
              <w:rPr>
                <w:rFonts w:asciiTheme="minorBidi" w:hAnsiTheme="minorBidi"/>
                <w:rtl/>
              </w:rPr>
            </w:pPr>
            <w:r>
              <w:rPr>
                <w:rFonts w:asciiTheme="minorBidi" w:hAnsiTheme="minorBidi" w:hint="cs"/>
              </w:rPr>
              <w:t>V</w:t>
            </w:r>
            <w:r>
              <w:rPr>
                <w:rFonts w:asciiTheme="minorBidi" w:hAnsiTheme="minorBidi" w:hint="cs"/>
                <w:rtl/>
              </w:rPr>
              <w:t>2.7</w:t>
            </w:r>
          </w:p>
        </w:tc>
        <w:tc>
          <w:tcPr>
            <w:tcW w:w="1284" w:type="dxa"/>
          </w:tcPr>
          <w:p w:rsidR="008A002A" w:rsidRDefault="00197033" w:rsidP="008A002A">
            <w:pPr>
              <w:jc w:val="center"/>
              <w:rPr>
                <w:rFonts w:asciiTheme="minorBidi" w:hAnsiTheme="minorBidi"/>
              </w:rPr>
            </w:pPr>
            <w:r>
              <w:rPr>
                <w:rFonts w:asciiTheme="minorBidi" w:hAnsiTheme="minorBidi"/>
              </w:rPr>
              <w:t>ms</w:t>
            </w:r>
            <w:r>
              <w:rPr>
                <w:rFonts w:asciiTheme="minorBidi" w:hAnsiTheme="minorBidi" w:hint="cs"/>
                <w:rtl/>
              </w:rPr>
              <w:t>1.66</w:t>
            </w:r>
          </w:p>
        </w:tc>
      </w:tr>
      <w:tr w:rsidR="008A002A" w:rsidTr="00197033">
        <w:trPr>
          <w:trHeight w:val="377"/>
        </w:trPr>
        <w:tc>
          <w:tcPr>
            <w:tcW w:w="1283" w:type="dxa"/>
          </w:tcPr>
          <w:p w:rsidR="008A002A" w:rsidRDefault="008A002A" w:rsidP="008A002A">
            <w:pPr>
              <w:jc w:val="center"/>
              <w:rPr>
                <w:rFonts w:asciiTheme="minorBidi" w:hAnsiTheme="minorBidi"/>
                <w:rtl/>
              </w:rPr>
            </w:pPr>
            <w:r>
              <w:rPr>
                <w:rFonts w:asciiTheme="minorBidi" w:hAnsiTheme="minorBidi"/>
              </w:rPr>
              <w:t>80</w:t>
            </w:r>
            <w:r>
              <w:rPr>
                <w:rFonts w:asciiTheme="minorBidi" w:hAnsiTheme="minorBidi" w:hint="cs"/>
              </w:rPr>
              <w:t>0HZ</w:t>
            </w:r>
          </w:p>
        </w:tc>
        <w:tc>
          <w:tcPr>
            <w:tcW w:w="1283" w:type="dxa"/>
          </w:tcPr>
          <w:p w:rsidR="008A002A" w:rsidRDefault="008A002A" w:rsidP="008A002A">
            <w:pPr>
              <w:jc w:val="center"/>
              <w:rPr>
                <w:rFonts w:asciiTheme="minorBidi" w:hAnsiTheme="minorBidi"/>
                <w:rtl/>
              </w:rPr>
            </w:pPr>
            <w:r>
              <w:rPr>
                <w:rFonts w:asciiTheme="minorBidi" w:hAnsiTheme="minorBidi" w:hint="cs"/>
              </w:rPr>
              <w:t>5 V</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150</w:t>
            </w:r>
          </w:p>
        </w:tc>
        <w:tc>
          <w:tcPr>
            <w:tcW w:w="1283" w:type="dxa"/>
          </w:tcPr>
          <w:p w:rsidR="008A002A" w:rsidRDefault="00197033" w:rsidP="008A002A">
            <w:pPr>
              <w:jc w:val="center"/>
              <w:rPr>
                <w:rFonts w:asciiTheme="minorBidi" w:hAnsiTheme="minorBidi"/>
                <w:rtl/>
              </w:rPr>
            </w:pPr>
            <w:r>
              <w:rPr>
                <w:rFonts w:asciiTheme="minorBidi" w:hAnsiTheme="minorBidi"/>
                <w:rtl/>
              </w:rPr>
              <w:t>Ω</w:t>
            </w:r>
            <w:r>
              <w:rPr>
                <w:rFonts w:asciiTheme="minorBidi" w:hAnsiTheme="minorBidi" w:hint="cs"/>
                <w:rtl/>
              </w:rPr>
              <w:t>236.62</w:t>
            </w:r>
          </w:p>
        </w:tc>
        <w:tc>
          <w:tcPr>
            <w:tcW w:w="1283" w:type="dxa"/>
          </w:tcPr>
          <w:p w:rsidR="008A002A" w:rsidRDefault="00197033" w:rsidP="008A002A">
            <w:pPr>
              <w:jc w:val="center"/>
              <w:rPr>
                <w:rFonts w:asciiTheme="minorBidi" w:hAnsiTheme="minorBidi"/>
                <w:rtl/>
              </w:rPr>
            </w:pPr>
            <w:r>
              <w:rPr>
                <w:rFonts w:asciiTheme="minorBidi" w:hAnsiTheme="minorBidi" w:hint="cs"/>
              </w:rPr>
              <w:t>A</w:t>
            </w:r>
            <w:r>
              <w:rPr>
                <w:rFonts w:asciiTheme="minorBidi" w:hAnsiTheme="minorBidi" w:hint="cs"/>
                <w:rtl/>
              </w:rPr>
              <w:t>0.021</w:t>
            </w:r>
          </w:p>
        </w:tc>
        <w:tc>
          <w:tcPr>
            <w:tcW w:w="1283" w:type="dxa"/>
          </w:tcPr>
          <w:p w:rsidR="008A002A" w:rsidRDefault="008A002A" w:rsidP="00F87E14">
            <w:pPr>
              <w:jc w:val="center"/>
              <w:rPr>
                <w:rFonts w:asciiTheme="minorBidi" w:hAnsiTheme="minorBidi"/>
                <w:rtl/>
              </w:rPr>
            </w:pPr>
            <w:r>
              <w:rPr>
                <w:rFonts w:asciiTheme="minorBidi" w:hAnsiTheme="minorBidi" w:hint="cs"/>
              </w:rPr>
              <w:t>V</w:t>
            </w:r>
            <w:r>
              <w:rPr>
                <w:rFonts w:asciiTheme="minorBidi" w:hAnsiTheme="minorBidi" w:hint="cs"/>
                <w:rtl/>
              </w:rPr>
              <w:t>3.3</w:t>
            </w:r>
          </w:p>
        </w:tc>
        <w:tc>
          <w:tcPr>
            <w:tcW w:w="1284" w:type="dxa"/>
          </w:tcPr>
          <w:p w:rsidR="008A002A" w:rsidRDefault="008A002A" w:rsidP="008A002A">
            <w:pPr>
              <w:jc w:val="center"/>
              <w:rPr>
                <w:rFonts w:asciiTheme="minorBidi" w:hAnsiTheme="minorBidi"/>
                <w:rtl/>
              </w:rPr>
            </w:pPr>
            <w:r>
              <w:rPr>
                <w:rFonts w:asciiTheme="minorBidi" w:hAnsiTheme="minorBidi" w:hint="cs"/>
              </w:rPr>
              <w:t>V</w:t>
            </w:r>
            <w:r>
              <w:rPr>
                <w:rFonts w:asciiTheme="minorBidi" w:hAnsiTheme="minorBidi" w:hint="cs"/>
                <w:rtl/>
              </w:rPr>
              <w:t>2.9</w:t>
            </w:r>
          </w:p>
        </w:tc>
        <w:tc>
          <w:tcPr>
            <w:tcW w:w="1284" w:type="dxa"/>
          </w:tcPr>
          <w:p w:rsidR="008A002A" w:rsidRDefault="00197033" w:rsidP="008A002A">
            <w:pPr>
              <w:jc w:val="center"/>
              <w:rPr>
                <w:rFonts w:asciiTheme="minorBidi" w:hAnsiTheme="minorBidi"/>
              </w:rPr>
            </w:pPr>
            <w:r>
              <w:rPr>
                <w:rFonts w:asciiTheme="minorBidi" w:hAnsiTheme="minorBidi"/>
              </w:rPr>
              <w:t>ms</w:t>
            </w:r>
            <w:r>
              <w:rPr>
                <w:rFonts w:asciiTheme="minorBidi" w:hAnsiTheme="minorBidi" w:hint="cs"/>
                <w:rtl/>
              </w:rPr>
              <w:t>1.24</w:t>
            </w:r>
          </w:p>
        </w:tc>
      </w:tr>
    </w:tbl>
    <w:p w:rsidR="008A002A" w:rsidRDefault="008A002A" w:rsidP="002778C1">
      <w:pPr>
        <w:rPr>
          <w:rFonts w:asciiTheme="minorBidi" w:hAnsiTheme="minorBidi"/>
          <w:rtl/>
        </w:rPr>
      </w:pPr>
    </w:p>
    <w:p w:rsidR="006A5B5F" w:rsidRDefault="006A5B5F" w:rsidP="006A5B5F">
      <w:pPr>
        <w:rPr>
          <w:rFonts w:asciiTheme="minorBidi" w:hAnsiTheme="minorBidi"/>
          <w:rtl/>
        </w:rPr>
      </w:pPr>
    </w:p>
    <w:p w:rsidR="000E2488" w:rsidRPr="000E2488" w:rsidRDefault="00BE797F" w:rsidP="00B70967">
      <w:pPr>
        <w:rPr>
          <w:rFonts w:asciiTheme="minorBidi" w:hAnsiTheme="minorBidi"/>
          <w:b/>
          <w:bCs/>
          <w:color w:val="31849B" w:themeColor="accent5" w:themeShade="BF"/>
          <w:rtl/>
        </w:rPr>
      </w:pPr>
      <w:r>
        <w:rPr>
          <w:rFonts w:asciiTheme="minorBidi" w:hAnsiTheme="minorBidi"/>
          <w:b/>
          <w:bCs/>
          <w:color w:val="31849B" w:themeColor="accent5" w:themeShade="BF"/>
          <w:rtl/>
        </w:rPr>
        <w:br/>
      </w:r>
    </w:p>
    <w:p w:rsidR="00342463" w:rsidRDefault="00342463" w:rsidP="00342463">
      <w:pPr>
        <w:bidi w:val="0"/>
        <w:jc w:val="right"/>
        <w:rPr>
          <w:rFonts w:asciiTheme="minorBidi" w:hAnsiTheme="minorBidi"/>
          <w:b/>
          <w:bCs/>
          <w:color w:val="17365D" w:themeColor="text2" w:themeShade="BF"/>
        </w:rPr>
      </w:pPr>
    </w:p>
    <w:p w:rsidR="009D05AB" w:rsidRDefault="009D05AB" w:rsidP="000E2488">
      <w:pPr>
        <w:bidi w:val="0"/>
        <w:jc w:val="right"/>
        <w:rPr>
          <w:rFonts w:asciiTheme="minorBidi" w:hAnsiTheme="minorBidi"/>
          <w:b/>
          <w:bCs/>
          <w:color w:val="17365D" w:themeColor="text2" w:themeShade="BF"/>
        </w:rPr>
      </w:pPr>
      <w:r>
        <w:rPr>
          <w:rFonts w:asciiTheme="minorBidi" w:hAnsiTheme="minorBidi"/>
          <w:b/>
          <w:bCs/>
          <w:color w:val="17365D" w:themeColor="text2" w:themeShade="BF"/>
        </w:rPr>
        <w:br w:type="page"/>
      </w:r>
    </w:p>
    <w:p w:rsidR="004F64AA" w:rsidRDefault="00D34857" w:rsidP="004F64AA">
      <w:pPr>
        <w:bidi w:val="0"/>
        <w:jc w:val="right"/>
      </w:pPr>
      <w:r>
        <w:rPr>
          <w:noProof/>
        </w:rPr>
        <w:lastRenderedPageBreak/>
        <w:pict>
          <v:shape id="_x0000_s1034" type="#_x0000_t136" style="position:absolute;left:0;text-align:left;margin-left:84.75pt;margin-top:.1pt;width:364.5pt;height:71.15pt;z-index:251668480" fillcolor="#92cddc [1944]" strokecolor="#205867 [1608]" strokeweight="1.5pt">
            <v:shadow color="#868686"/>
            <v:textpath style="font-family:&quot;Arial Black&quot;;v-text-kern:t" trim="t" fitpath="t" string="שרטוט המעגל"/>
          </v:shape>
        </w:pict>
      </w:r>
      <w:r w:rsidR="004F64AA">
        <w:br/>
      </w:r>
      <w:r w:rsidR="004F64AA">
        <w:br/>
      </w:r>
    </w:p>
    <w:p w:rsidR="004F64AA" w:rsidRDefault="000F7459" w:rsidP="004F64AA">
      <w:pPr>
        <w:bidi w:val="0"/>
        <w:jc w:val="right"/>
      </w:pPr>
      <w:r>
        <w:br/>
      </w:r>
    </w:p>
    <w:p w:rsidR="005E3DDF" w:rsidRPr="00947C8A" w:rsidRDefault="006146EB" w:rsidP="005E3DDF">
      <w:pPr>
        <w:bidi w:val="0"/>
        <w:jc w:val="right"/>
        <w:rPr>
          <w:b/>
          <w:bCs/>
        </w:rPr>
      </w:pPr>
      <w:r>
        <w:rPr>
          <w:rFonts w:hint="cs"/>
          <w:noProof/>
          <w:rtl/>
        </w:rPr>
        <w:drawing>
          <wp:anchor distT="0" distB="0" distL="114300" distR="114300" simplePos="0" relativeHeight="251677696" behindDoc="0" locked="0" layoutInCell="1" allowOverlap="1">
            <wp:simplePos x="0" y="0"/>
            <wp:positionH relativeFrom="column">
              <wp:posOffset>1924050</wp:posOffset>
            </wp:positionH>
            <wp:positionV relativeFrom="paragraph">
              <wp:posOffset>51435</wp:posOffset>
            </wp:positionV>
            <wp:extent cx="3371850" cy="1971675"/>
            <wp:effectExtent l="19050" t="0" r="0" b="0"/>
            <wp:wrapNone/>
            <wp:docPr id="16"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3371850" cy="1971675"/>
                    </a:xfrm>
                    <a:prstGeom prst="rect">
                      <a:avLst/>
                    </a:prstGeom>
                    <a:noFill/>
                    <a:ln w="9525">
                      <a:noFill/>
                      <a:miter lim="800000"/>
                      <a:headEnd/>
                      <a:tailEnd/>
                    </a:ln>
                  </pic:spPr>
                </pic:pic>
              </a:graphicData>
            </a:graphic>
          </wp:anchor>
        </w:drawing>
      </w:r>
      <w:r w:rsidR="00164C8A">
        <w:rPr>
          <w:rFonts w:hint="cs"/>
          <w:rtl/>
        </w:rPr>
        <w:br/>
      </w:r>
    </w:p>
    <w:p w:rsidR="005E3DDF" w:rsidRPr="00947C8A" w:rsidRDefault="005E3DDF" w:rsidP="006146EB">
      <w:pPr>
        <w:bidi w:val="0"/>
        <w:jc w:val="center"/>
        <w:rPr>
          <w:b/>
          <w:bCs/>
        </w:rPr>
      </w:pPr>
    </w:p>
    <w:p w:rsidR="006146EB" w:rsidRDefault="006146EB" w:rsidP="006146EB">
      <w:pPr>
        <w:bidi w:val="0"/>
        <w:jc w:val="center"/>
        <w:rPr>
          <w:b/>
          <w:bCs/>
        </w:rPr>
      </w:pPr>
    </w:p>
    <w:p w:rsidR="006146EB" w:rsidRDefault="006146EB" w:rsidP="006146EB">
      <w:pPr>
        <w:bidi w:val="0"/>
        <w:jc w:val="center"/>
        <w:rPr>
          <w:b/>
          <w:bCs/>
        </w:rPr>
      </w:pPr>
    </w:p>
    <w:p w:rsidR="006146EB" w:rsidRDefault="006146EB" w:rsidP="006146EB">
      <w:pPr>
        <w:bidi w:val="0"/>
        <w:jc w:val="center"/>
        <w:rPr>
          <w:b/>
          <w:bCs/>
        </w:rPr>
      </w:pPr>
    </w:p>
    <w:p w:rsidR="006146EB" w:rsidRDefault="006146EB" w:rsidP="006146EB">
      <w:pPr>
        <w:bidi w:val="0"/>
        <w:jc w:val="center"/>
        <w:rPr>
          <w:b/>
          <w:bCs/>
        </w:rPr>
      </w:pPr>
    </w:p>
    <w:p w:rsidR="006146EB" w:rsidRDefault="006146EB" w:rsidP="006146EB">
      <w:pPr>
        <w:bidi w:val="0"/>
        <w:jc w:val="center"/>
        <w:rPr>
          <w:b/>
          <w:bCs/>
        </w:rPr>
      </w:pPr>
    </w:p>
    <w:p w:rsidR="004F64AA" w:rsidRPr="00947C8A" w:rsidRDefault="004F64AA" w:rsidP="006146EB">
      <w:pPr>
        <w:bidi w:val="0"/>
        <w:jc w:val="center"/>
        <w:rPr>
          <w:b/>
          <w:bCs/>
        </w:rPr>
      </w:pPr>
      <w:r w:rsidRPr="00947C8A">
        <w:rPr>
          <w:b/>
          <w:bCs/>
        </w:rPr>
        <w:br w:type="page"/>
      </w:r>
    </w:p>
    <w:p w:rsidR="009D05AB" w:rsidRDefault="00BE797F" w:rsidP="009D05AB">
      <w:pPr>
        <w:bidi w:val="0"/>
        <w:jc w:val="right"/>
        <w:rPr>
          <w:rFonts w:asciiTheme="minorBidi" w:hAnsiTheme="minorBidi"/>
          <w:b/>
          <w:bCs/>
          <w:color w:val="17365D" w:themeColor="text2" w:themeShade="BF"/>
          <w:rtl/>
        </w:rPr>
      </w:pPr>
      <w:r>
        <w:rPr>
          <w:rFonts w:ascii="Arial" w:hAnsi="Arial" w:cs="Arial"/>
        </w:rPr>
        <w:lastRenderedPageBreak/>
        <w:t>Ω</w:t>
      </w:r>
      <w:r w:rsidR="00D34857">
        <w:pict>
          <v:shape id="_x0000_i1027" type="#_x0000_t136" style="width:194.25pt;height:57pt" fillcolor="#92cddc [1944]" strokecolor="#205867 [1608]" strokeweight="1.5pt">
            <v:shadow color="#868686"/>
            <v:textpath style="font-family:&quot;Arial Black&quot;;v-text-kern:t" trim="t" fitpath="t" string="מסקנות"/>
          </v:shape>
        </w:pict>
      </w:r>
    </w:p>
    <w:p w:rsidR="00C4737B" w:rsidRDefault="00B51075" w:rsidP="006146EB">
      <w:pPr>
        <w:pStyle w:val="NormalWeb"/>
        <w:bidi/>
        <w:spacing w:line="270" w:lineRule="atLeast"/>
        <w:rPr>
          <w:rFonts w:asciiTheme="minorBidi" w:hAnsiTheme="minorBidi" w:hint="cs"/>
          <w:sz w:val="28"/>
          <w:szCs w:val="28"/>
        </w:rPr>
      </w:pPr>
      <w:r>
        <w:rPr>
          <w:rFonts w:asciiTheme="minorBidi" w:hAnsiTheme="minorBidi" w:cstheme="minorBidi" w:hint="cs"/>
          <w:sz w:val="28"/>
          <w:szCs w:val="28"/>
          <w:rtl/>
        </w:rPr>
        <w:t xml:space="preserve">    </w:t>
      </w:r>
    </w:p>
    <w:p w:rsidR="006146EB" w:rsidRPr="006146EB" w:rsidRDefault="00B51075" w:rsidP="006146EB">
      <w:pPr>
        <w:pStyle w:val="NormalWeb"/>
        <w:bidi/>
        <w:spacing w:line="270" w:lineRule="atLeast"/>
        <w:rPr>
          <w:rFonts w:asciiTheme="minorBidi" w:hAnsiTheme="minorBidi" w:cstheme="minorBidi"/>
          <w:sz w:val="22"/>
          <w:szCs w:val="22"/>
        </w:rPr>
      </w:pPr>
      <w:r>
        <w:rPr>
          <w:rFonts w:asciiTheme="minorBidi" w:hAnsiTheme="minorBidi"/>
          <w:sz w:val="28"/>
          <w:szCs w:val="28"/>
          <w:rtl/>
        </w:rPr>
        <w:br/>
      </w:r>
      <w:r w:rsidR="006146EB">
        <w:rPr>
          <w:rFonts w:asciiTheme="minorBidi" w:hAnsiTheme="minorBidi" w:cstheme="minorBidi" w:hint="cs"/>
          <w:sz w:val="22"/>
          <w:szCs w:val="22"/>
          <w:rtl/>
        </w:rPr>
        <w:t>1</w:t>
      </w:r>
      <w:r w:rsidR="006146EB" w:rsidRPr="006146EB">
        <w:rPr>
          <w:rFonts w:asciiTheme="minorBidi" w:hAnsiTheme="minorBidi" w:cstheme="minorBidi" w:hint="cs"/>
          <w:sz w:val="22"/>
          <w:szCs w:val="22"/>
          <w:rtl/>
        </w:rPr>
        <w:t>.</w:t>
      </w:r>
      <w:r w:rsidR="006146EB" w:rsidRPr="006146EB">
        <w:rPr>
          <w:rFonts w:asciiTheme="minorBidi" w:hAnsiTheme="minorBidi" w:cstheme="minorBidi"/>
          <w:sz w:val="22"/>
          <w:szCs w:val="22"/>
          <w:rtl/>
        </w:rPr>
        <w:t>בעקבות עליית התדר במעגל, גדל היגב הסליל ובעקבות כך גדלה עכבת המעגל.</w:t>
      </w:r>
    </w:p>
    <w:p w:rsidR="006146EB" w:rsidRPr="006146EB" w:rsidRDefault="006146EB" w:rsidP="006146EB">
      <w:pPr>
        <w:pStyle w:val="NormalWeb"/>
        <w:spacing w:line="270" w:lineRule="atLeast"/>
        <w:jc w:val="right"/>
        <w:rPr>
          <w:rFonts w:asciiTheme="minorBidi" w:hAnsiTheme="minorBidi" w:cstheme="minorBidi"/>
          <w:sz w:val="22"/>
          <w:szCs w:val="22"/>
          <w:rtl/>
        </w:rPr>
      </w:pPr>
      <w:r w:rsidRPr="006146EB">
        <w:rPr>
          <w:rFonts w:asciiTheme="minorBidi" w:hAnsiTheme="minorBidi" w:cstheme="minorBidi"/>
          <w:sz w:val="22"/>
          <w:szCs w:val="22"/>
          <w:rtl/>
        </w:rPr>
        <w:t>ובגלל השינויים האלה הזרם הכללי במעגל יקטן.</w:t>
      </w:r>
    </w:p>
    <w:p w:rsidR="006146EB" w:rsidRPr="006146EB" w:rsidRDefault="006146EB" w:rsidP="00873C4A">
      <w:pPr>
        <w:pStyle w:val="NormalWeb"/>
        <w:spacing w:line="270" w:lineRule="atLeast"/>
        <w:jc w:val="right"/>
        <w:rPr>
          <w:rFonts w:asciiTheme="minorBidi" w:hAnsiTheme="minorBidi" w:cstheme="minorBidi"/>
          <w:sz w:val="22"/>
          <w:szCs w:val="22"/>
          <w:rtl/>
        </w:rPr>
      </w:pPr>
      <w:r w:rsidRPr="006146EB">
        <w:rPr>
          <w:rFonts w:asciiTheme="minorBidi" w:hAnsiTheme="minorBidi" w:cstheme="minorBidi"/>
          <w:sz w:val="22"/>
          <w:szCs w:val="22"/>
          <w:rtl/>
        </w:rPr>
        <w:t>2</w:t>
      </w:r>
      <w:r w:rsidRPr="006146EB">
        <w:rPr>
          <w:rFonts w:asciiTheme="minorBidi" w:hAnsiTheme="minorBidi" w:cstheme="minorBidi" w:hint="cs"/>
          <w:sz w:val="22"/>
          <w:szCs w:val="22"/>
          <w:rtl/>
        </w:rPr>
        <w:t xml:space="preserve">. </w:t>
      </w:r>
      <w:r w:rsidRPr="006146EB">
        <w:rPr>
          <w:rFonts w:asciiTheme="minorBidi" w:hAnsiTheme="minorBidi" w:cstheme="minorBidi"/>
          <w:sz w:val="22"/>
          <w:szCs w:val="22"/>
          <w:rtl/>
        </w:rPr>
        <w:t>כאשר נגדיל את התדר רוב המתח יהיה על הסליל.</w:t>
      </w:r>
      <w:r>
        <w:rPr>
          <w:rFonts w:asciiTheme="minorBidi" w:hAnsiTheme="minorBidi" w:cstheme="minorBidi" w:hint="cs"/>
          <w:sz w:val="22"/>
          <w:szCs w:val="22"/>
          <w:rtl/>
        </w:rPr>
        <w:br/>
        <w:t>3. המתח המעגל יציגו הסקופ והמתח אשר משתמש בו נקרא מתח אפקטיבי מתח זה יהיה על המטריצה שלנו. כאשר נגדיל את התדר במחולל המתח שנמדוד בנגד ילך ויקטן עם עליית התדר. לעומת המתח בסליל שילך ויגדל עם עליית התדר. יש לזכור שמתח הכניסה עדיין יישא</w:t>
      </w:r>
      <w:r>
        <w:rPr>
          <w:rFonts w:asciiTheme="minorBidi" w:hAnsiTheme="minorBidi" w:cstheme="minorBidi" w:hint="eastAsia"/>
          <w:sz w:val="22"/>
          <w:szCs w:val="22"/>
          <w:rtl/>
        </w:rPr>
        <w:t>ר</w:t>
      </w:r>
      <w:r>
        <w:rPr>
          <w:rFonts w:asciiTheme="minorBidi" w:hAnsiTheme="minorBidi" w:cstheme="minorBidi" w:hint="cs"/>
          <w:sz w:val="22"/>
          <w:szCs w:val="22"/>
          <w:rtl/>
        </w:rPr>
        <w:t xml:space="preserve"> אותו הדבר </w:t>
      </w:r>
      <w:r>
        <w:rPr>
          <w:rFonts w:asciiTheme="minorBidi" w:hAnsiTheme="minorBidi" w:cstheme="minorBidi"/>
          <w:sz w:val="22"/>
          <w:szCs w:val="22"/>
          <w:rtl/>
        </w:rPr>
        <w:t>–</w:t>
      </w:r>
      <w:r>
        <w:rPr>
          <w:rFonts w:asciiTheme="minorBidi" w:hAnsiTheme="minorBidi" w:cstheme="minorBidi" w:hint="cs"/>
          <w:sz w:val="22"/>
          <w:szCs w:val="22"/>
          <w:rtl/>
        </w:rPr>
        <w:t xml:space="preserve"> קבוע . אבל המתחים על הרכיבים ישתנו. זאת אומרת מתח הסליל יגדל ומתח הנגד יקטן. חיבור של שניהם בשיטת פיתגורס יית</w:t>
      </w:r>
      <w:r>
        <w:rPr>
          <w:rFonts w:asciiTheme="minorBidi" w:hAnsiTheme="minorBidi" w:cstheme="minorBidi" w:hint="eastAsia"/>
          <w:sz w:val="22"/>
          <w:szCs w:val="22"/>
          <w:rtl/>
        </w:rPr>
        <w:t>ן</w:t>
      </w:r>
      <w:r>
        <w:rPr>
          <w:rFonts w:asciiTheme="minorBidi" w:hAnsiTheme="minorBidi" w:cstheme="minorBidi" w:hint="cs"/>
          <w:sz w:val="22"/>
          <w:szCs w:val="22"/>
          <w:rtl/>
        </w:rPr>
        <w:t xml:space="preserve"> את מתח הכניסה בלבד.</w:t>
      </w:r>
      <w:r>
        <w:rPr>
          <w:rFonts w:asciiTheme="minorBidi" w:hAnsiTheme="minorBidi" w:cstheme="minorBidi"/>
          <w:sz w:val="22"/>
          <w:szCs w:val="22"/>
          <w:rtl/>
        </w:rPr>
        <w:br/>
      </w:r>
      <w:r>
        <w:rPr>
          <w:rFonts w:asciiTheme="minorBidi" w:hAnsiTheme="minorBidi" w:cstheme="minorBidi" w:hint="cs"/>
          <w:sz w:val="22"/>
          <w:szCs w:val="22"/>
          <w:rtl/>
        </w:rPr>
        <w:t>4</w:t>
      </w:r>
      <w:r w:rsidR="00873C4A">
        <w:rPr>
          <w:rFonts w:asciiTheme="minorBidi" w:hAnsiTheme="minorBidi" w:cstheme="minorBidi" w:hint="cs"/>
          <w:sz w:val="22"/>
          <w:szCs w:val="22"/>
          <w:rtl/>
        </w:rPr>
        <w:t>.</w:t>
      </w:r>
      <w:r>
        <w:rPr>
          <w:rFonts w:asciiTheme="minorBidi" w:hAnsiTheme="minorBidi" w:cstheme="minorBidi" w:hint="cs"/>
          <w:sz w:val="22"/>
          <w:szCs w:val="22"/>
          <w:rtl/>
        </w:rPr>
        <w:t xml:space="preserve"> בניסוי מספר 20 נצטרך למדוד את המתח בנגד והמתח בסליל, ואת זמן המחזור. נצטרך לחשב הגב הסליל , עכבה כללית , וזרם כללי. המתח במעגל נשער קבוע והתדר יעלה ממדידה למדידה . שתי המסקנות העיקריות מניסוי זה :</w:t>
      </w:r>
      <w:r>
        <w:rPr>
          <w:rFonts w:asciiTheme="minorBidi" w:hAnsiTheme="minorBidi" w:cstheme="minorBidi" w:hint="cs"/>
          <w:sz w:val="22"/>
          <w:szCs w:val="22"/>
          <w:rtl/>
        </w:rPr>
        <w:br/>
        <w:t>-כאשר נגדיל את התדר במעגל היגב הסליל יגדל והעכבה הכללית תגדל והזרם הכללי יקטן.</w:t>
      </w:r>
      <w:r>
        <w:rPr>
          <w:rFonts w:asciiTheme="minorBidi" w:hAnsiTheme="minorBidi" w:cstheme="minorBidi"/>
          <w:sz w:val="22"/>
          <w:szCs w:val="22"/>
          <w:rtl/>
        </w:rPr>
        <w:br/>
      </w:r>
      <w:r>
        <w:rPr>
          <w:rFonts w:asciiTheme="minorBidi" w:hAnsiTheme="minorBidi" w:cstheme="minorBidi" w:hint="cs"/>
          <w:sz w:val="22"/>
          <w:szCs w:val="22"/>
          <w:rtl/>
        </w:rPr>
        <w:t xml:space="preserve">-כאשר התדר במעגל יגדל המתח בנגד ילך ויקטן לעומת המתח בסליל שילך ויגדל אך יש לזכור שהמתח במעגל </w:t>
      </w:r>
      <w:r w:rsidR="004706BA">
        <w:rPr>
          <w:rFonts w:asciiTheme="minorBidi" w:hAnsiTheme="minorBidi" w:cstheme="minorBidi" w:hint="cs"/>
          <w:sz w:val="22"/>
          <w:szCs w:val="22"/>
          <w:rtl/>
        </w:rPr>
        <w:t>יישא</w:t>
      </w:r>
      <w:r w:rsidR="004706BA">
        <w:rPr>
          <w:rFonts w:asciiTheme="minorBidi" w:hAnsiTheme="minorBidi" w:cstheme="minorBidi" w:hint="eastAsia"/>
          <w:sz w:val="22"/>
          <w:szCs w:val="22"/>
          <w:rtl/>
        </w:rPr>
        <w:t>ר</w:t>
      </w:r>
      <w:r>
        <w:rPr>
          <w:rFonts w:asciiTheme="minorBidi" w:hAnsiTheme="minorBidi" w:cstheme="minorBidi" w:hint="cs"/>
          <w:sz w:val="22"/>
          <w:szCs w:val="22"/>
          <w:rtl/>
        </w:rPr>
        <w:t xml:space="preserve"> קבוע.</w:t>
      </w:r>
    </w:p>
    <w:p w:rsidR="00C4737B" w:rsidRPr="00C4737B" w:rsidRDefault="00B51075" w:rsidP="006146EB">
      <w:pPr>
        <w:pStyle w:val="NormalWeb"/>
        <w:bidi/>
        <w:spacing w:line="270" w:lineRule="atLeast"/>
        <w:rPr>
          <w:rFonts w:asciiTheme="minorBidi" w:hAnsiTheme="minorBidi"/>
          <w:sz w:val="28"/>
          <w:szCs w:val="28"/>
          <w:rtl/>
        </w:rPr>
      </w:pPr>
      <w:r w:rsidRPr="00B51075">
        <w:rPr>
          <w:rFonts w:asciiTheme="minorBidi" w:hAnsiTheme="minorBidi" w:hint="cs"/>
          <w:sz w:val="28"/>
          <w:szCs w:val="28"/>
          <w:rtl/>
        </w:rPr>
        <w:br/>
      </w:r>
    </w:p>
    <w:p w:rsidR="00161DE9" w:rsidRPr="008B1B8A" w:rsidRDefault="00161DE9" w:rsidP="00C4737B">
      <w:pPr>
        <w:pStyle w:val="NormalWeb"/>
        <w:bidi/>
        <w:spacing w:line="270" w:lineRule="atLeast"/>
        <w:rPr>
          <w:rFonts w:asciiTheme="minorBidi" w:hAnsiTheme="minorBidi"/>
          <w:sz w:val="28"/>
          <w:szCs w:val="28"/>
          <w:rtl/>
        </w:rPr>
      </w:pPr>
    </w:p>
    <w:sectPr w:rsidR="00161DE9" w:rsidRPr="008B1B8A" w:rsidSect="00B04659">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5C" w:rsidRDefault="004C1B5C" w:rsidP="00F66FA8">
      <w:pPr>
        <w:spacing w:after="0" w:line="240" w:lineRule="auto"/>
      </w:pPr>
      <w:r>
        <w:separator/>
      </w:r>
    </w:p>
  </w:endnote>
  <w:endnote w:type="continuationSeparator" w:id="0">
    <w:p w:rsidR="004C1B5C" w:rsidRDefault="004C1B5C" w:rsidP="00F6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5C" w:rsidRDefault="004C1B5C" w:rsidP="00F66FA8">
      <w:pPr>
        <w:spacing w:after="0" w:line="240" w:lineRule="auto"/>
      </w:pPr>
      <w:r>
        <w:separator/>
      </w:r>
    </w:p>
  </w:footnote>
  <w:footnote w:type="continuationSeparator" w:id="0">
    <w:p w:rsidR="004C1B5C" w:rsidRDefault="004C1B5C" w:rsidP="00F66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37A9"/>
    <w:rsid w:val="000306C0"/>
    <w:rsid w:val="000324BE"/>
    <w:rsid w:val="0006358D"/>
    <w:rsid w:val="000B0A6E"/>
    <w:rsid w:val="000E2488"/>
    <w:rsid w:val="000F7459"/>
    <w:rsid w:val="001274A9"/>
    <w:rsid w:val="001432C6"/>
    <w:rsid w:val="00144B4C"/>
    <w:rsid w:val="00161DE9"/>
    <w:rsid w:val="00164C8A"/>
    <w:rsid w:val="00197033"/>
    <w:rsid w:val="002015E3"/>
    <w:rsid w:val="002637A9"/>
    <w:rsid w:val="002778C1"/>
    <w:rsid w:val="002B77A0"/>
    <w:rsid w:val="002D6071"/>
    <w:rsid w:val="002D60CB"/>
    <w:rsid w:val="00342463"/>
    <w:rsid w:val="0037055A"/>
    <w:rsid w:val="003D19E0"/>
    <w:rsid w:val="004139AB"/>
    <w:rsid w:val="00467ABA"/>
    <w:rsid w:val="004706BA"/>
    <w:rsid w:val="00481541"/>
    <w:rsid w:val="004B48C4"/>
    <w:rsid w:val="004C1B5C"/>
    <w:rsid w:val="004F64AA"/>
    <w:rsid w:val="00505596"/>
    <w:rsid w:val="00513651"/>
    <w:rsid w:val="005E3DDF"/>
    <w:rsid w:val="005F4A89"/>
    <w:rsid w:val="006146EB"/>
    <w:rsid w:val="006949DA"/>
    <w:rsid w:val="006A5B5F"/>
    <w:rsid w:val="007342C3"/>
    <w:rsid w:val="0075599D"/>
    <w:rsid w:val="00787ED6"/>
    <w:rsid w:val="007C2CB6"/>
    <w:rsid w:val="0086106E"/>
    <w:rsid w:val="00873C4A"/>
    <w:rsid w:val="008A002A"/>
    <w:rsid w:val="008B1B8A"/>
    <w:rsid w:val="008C374A"/>
    <w:rsid w:val="00922A0C"/>
    <w:rsid w:val="00943322"/>
    <w:rsid w:val="00947C8A"/>
    <w:rsid w:val="00957760"/>
    <w:rsid w:val="009764A2"/>
    <w:rsid w:val="009A53E4"/>
    <w:rsid w:val="009D05AB"/>
    <w:rsid w:val="00A019A0"/>
    <w:rsid w:val="00A51FF8"/>
    <w:rsid w:val="00A73E53"/>
    <w:rsid w:val="00A919F1"/>
    <w:rsid w:val="00AF0E1A"/>
    <w:rsid w:val="00B039E5"/>
    <w:rsid w:val="00B04659"/>
    <w:rsid w:val="00B3622F"/>
    <w:rsid w:val="00B451B5"/>
    <w:rsid w:val="00B51075"/>
    <w:rsid w:val="00B57302"/>
    <w:rsid w:val="00B70967"/>
    <w:rsid w:val="00BC51C5"/>
    <w:rsid w:val="00BE797F"/>
    <w:rsid w:val="00C40B83"/>
    <w:rsid w:val="00C4737B"/>
    <w:rsid w:val="00C96385"/>
    <w:rsid w:val="00CB3F87"/>
    <w:rsid w:val="00D009AD"/>
    <w:rsid w:val="00D24F5D"/>
    <w:rsid w:val="00D34857"/>
    <w:rsid w:val="00D400F2"/>
    <w:rsid w:val="00D661E3"/>
    <w:rsid w:val="00D8429F"/>
    <w:rsid w:val="00DB1206"/>
    <w:rsid w:val="00E424D0"/>
    <w:rsid w:val="00E54EAE"/>
    <w:rsid w:val="00EA5D6D"/>
    <w:rsid w:val="00EB3A4E"/>
    <w:rsid w:val="00EC495C"/>
    <w:rsid w:val="00F20B70"/>
    <w:rsid w:val="00F66F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0]"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AA"/>
    <w:pPr>
      <w:bidi/>
    </w:pPr>
  </w:style>
  <w:style w:type="paragraph" w:styleId="1">
    <w:name w:val="heading 1"/>
    <w:basedOn w:val="a"/>
    <w:next w:val="a"/>
    <w:link w:val="10"/>
    <w:uiPriority w:val="9"/>
    <w:qFormat/>
    <w:rsid w:val="00263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637A9"/>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637A9"/>
    <w:pPr>
      <w:outlineLvl w:val="9"/>
    </w:pPr>
  </w:style>
  <w:style w:type="paragraph" w:styleId="TOC2">
    <w:name w:val="toc 2"/>
    <w:basedOn w:val="a"/>
    <w:next w:val="a"/>
    <w:autoRedefine/>
    <w:uiPriority w:val="39"/>
    <w:semiHidden/>
    <w:unhideWhenUsed/>
    <w:qFormat/>
    <w:rsid w:val="002637A9"/>
    <w:pPr>
      <w:spacing w:after="100"/>
      <w:ind w:left="220"/>
    </w:pPr>
    <w:rPr>
      <w:rFonts w:eastAsiaTheme="minorEastAsia"/>
    </w:rPr>
  </w:style>
  <w:style w:type="paragraph" w:styleId="TOC1">
    <w:name w:val="toc 1"/>
    <w:basedOn w:val="a"/>
    <w:next w:val="a"/>
    <w:autoRedefine/>
    <w:uiPriority w:val="39"/>
    <w:semiHidden/>
    <w:unhideWhenUsed/>
    <w:qFormat/>
    <w:rsid w:val="002637A9"/>
    <w:pPr>
      <w:spacing w:after="100"/>
    </w:pPr>
    <w:rPr>
      <w:rFonts w:eastAsiaTheme="minorEastAsia"/>
    </w:rPr>
  </w:style>
  <w:style w:type="paragraph" w:styleId="TOC3">
    <w:name w:val="toc 3"/>
    <w:basedOn w:val="a"/>
    <w:next w:val="a"/>
    <w:autoRedefine/>
    <w:uiPriority w:val="39"/>
    <w:semiHidden/>
    <w:unhideWhenUsed/>
    <w:qFormat/>
    <w:rsid w:val="002637A9"/>
    <w:pPr>
      <w:spacing w:after="100"/>
      <w:ind w:left="440"/>
    </w:pPr>
    <w:rPr>
      <w:rFonts w:eastAsiaTheme="minorEastAsia"/>
    </w:rPr>
  </w:style>
  <w:style w:type="paragraph" w:styleId="a4">
    <w:name w:val="Balloon Text"/>
    <w:basedOn w:val="a"/>
    <w:link w:val="a5"/>
    <w:uiPriority w:val="99"/>
    <w:semiHidden/>
    <w:unhideWhenUsed/>
    <w:rsid w:val="002637A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637A9"/>
    <w:rPr>
      <w:rFonts w:ascii="Tahoma" w:hAnsi="Tahoma" w:cs="Tahoma"/>
      <w:sz w:val="16"/>
      <w:szCs w:val="16"/>
    </w:rPr>
  </w:style>
  <w:style w:type="table" w:styleId="a6">
    <w:name w:val="Table Grid"/>
    <w:basedOn w:val="a1"/>
    <w:uiPriority w:val="59"/>
    <w:rsid w:val="006A5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66FA8"/>
    <w:pPr>
      <w:tabs>
        <w:tab w:val="center" w:pos="4513"/>
        <w:tab w:val="right" w:pos="9026"/>
      </w:tabs>
      <w:spacing w:after="0" w:line="240" w:lineRule="auto"/>
    </w:pPr>
  </w:style>
  <w:style w:type="character" w:customStyle="1" w:styleId="a8">
    <w:name w:val="כותרת עליונה תו"/>
    <w:basedOn w:val="a0"/>
    <w:link w:val="a7"/>
    <w:uiPriority w:val="99"/>
    <w:semiHidden/>
    <w:rsid w:val="00F66FA8"/>
  </w:style>
  <w:style w:type="paragraph" w:styleId="a9">
    <w:name w:val="footer"/>
    <w:basedOn w:val="a"/>
    <w:link w:val="aa"/>
    <w:uiPriority w:val="99"/>
    <w:semiHidden/>
    <w:unhideWhenUsed/>
    <w:rsid w:val="00F66FA8"/>
    <w:pPr>
      <w:tabs>
        <w:tab w:val="center" w:pos="4513"/>
        <w:tab w:val="right" w:pos="9026"/>
      </w:tabs>
      <w:spacing w:after="0" w:line="240" w:lineRule="auto"/>
    </w:pPr>
  </w:style>
  <w:style w:type="character" w:customStyle="1" w:styleId="aa">
    <w:name w:val="כותרת תחתונה תו"/>
    <w:basedOn w:val="a0"/>
    <w:link w:val="a9"/>
    <w:uiPriority w:val="99"/>
    <w:semiHidden/>
    <w:rsid w:val="00F66FA8"/>
  </w:style>
  <w:style w:type="paragraph" w:styleId="NormalWeb">
    <w:name w:val="Normal (Web)"/>
    <w:basedOn w:val="a"/>
    <w:uiPriority w:val="99"/>
    <w:unhideWhenUsed/>
    <w:rsid w:val="00467ABA"/>
    <w:pPr>
      <w:bidi w:val="0"/>
      <w:spacing w:after="0"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04659"/>
    <w:rPr>
      <w:color w:val="0000FF"/>
      <w:u w:val="single"/>
    </w:rPr>
  </w:style>
</w:styles>
</file>

<file path=word/webSettings.xml><?xml version="1.0" encoding="utf-8"?>
<w:webSettings xmlns:r="http://schemas.openxmlformats.org/officeDocument/2006/relationships" xmlns:w="http://schemas.openxmlformats.org/wordprocessingml/2006/main">
  <w:divs>
    <w:div w:id="349377092">
      <w:bodyDiv w:val="1"/>
      <w:marLeft w:val="0"/>
      <w:marRight w:val="0"/>
      <w:marTop w:val="0"/>
      <w:marBottom w:val="0"/>
      <w:divBdr>
        <w:top w:val="none" w:sz="0" w:space="0" w:color="auto"/>
        <w:left w:val="none" w:sz="0" w:space="0" w:color="auto"/>
        <w:bottom w:val="none" w:sz="0" w:space="0" w:color="auto"/>
        <w:right w:val="none" w:sz="0" w:space="0" w:color="auto"/>
      </w:divBdr>
    </w:div>
    <w:div w:id="542718480">
      <w:bodyDiv w:val="1"/>
      <w:marLeft w:val="0"/>
      <w:marRight w:val="0"/>
      <w:marTop w:val="0"/>
      <w:marBottom w:val="0"/>
      <w:divBdr>
        <w:top w:val="none" w:sz="0" w:space="0" w:color="auto"/>
        <w:left w:val="none" w:sz="0" w:space="0" w:color="auto"/>
        <w:bottom w:val="none" w:sz="0" w:space="0" w:color="auto"/>
        <w:right w:val="none" w:sz="0" w:space="0" w:color="auto"/>
      </w:divBdr>
    </w:div>
    <w:div w:id="559824051">
      <w:bodyDiv w:val="1"/>
      <w:marLeft w:val="0"/>
      <w:marRight w:val="0"/>
      <w:marTop w:val="0"/>
      <w:marBottom w:val="0"/>
      <w:divBdr>
        <w:top w:val="none" w:sz="0" w:space="0" w:color="auto"/>
        <w:left w:val="none" w:sz="0" w:space="0" w:color="auto"/>
        <w:bottom w:val="none" w:sz="0" w:space="0" w:color="auto"/>
        <w:right w:val="none" w:sz="0" w:space="0" w:color="auto"/>
      </w:divBdr>
      <w:divsChild>
        <w:div w:id="1179657456">
          <w:marLeft w:val="0"/>
          <w:marRight w:val="0"/>
          <w:marTop w:val="0"/>
          <w:marBottom w:val="0"/>
          <w:divBdr>
            <w:top w:val="none" w:sz="0" w:space="0" w:color="auto"/>
            <w:left w:val="none" w:sz="0" w:space="0" w:color="auto"/>
            <w:bottom w:val="none" w:sz="0" w:space="0" w:color="auto"/>
            <w:right w:val="none" w:sz="0" w:space="0" w:color="auto"/>
          </w:divBdr>
          <w:divsChild>
            <w:div w:id="5374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1975">
      <w:bodyDiv w:val="1"/>
      <w:marLeft w:val="0"/>
      <w:marRight w:val="0"/>
      <w:marTop w:val="0"/>
      <w:marBottom w:val="0"/>
      <w:divBdr>
        <w:top w:val="none" w:sz="0" w:space="0" w:color="auto"/>
        <w:left w:val="none" w:sz="0" w:space="0" w:color="auto"/>
        <w:bottom w:val="none" w:sz="0" w:space="0" w:color="auto"/>
        <w:right w:val="none" w:sz="0" w:space="0" w:color="auto"/>
      </w:divBdr>
    </w:div>
    <w:div w:id="919481840">
      <w:bodyDiv w:val="1"/>
      <w:marLeft w:val="0"/>
      <w:marRight w:val="0"/>
      <w:marTop w:val="0"/>
      <w:marBottom w:val="0"/>
      <w:divBdr>
        <w:top w:val="none" w:sz="0" w:space="0" w:color="auto"/>
        <w:left w:val="none" w:sz="0" w:space="0" w:color="auto"/>
        <w:bottom w:val="none" w:sz="0" w:space="0" w:color="auto"/>
        <w:right w:val="none" w:sz="0" w:space="0" w:color="auto"/>
      </w:divBdr>
    </w:div>
    <w:div w:id="964625357">
      <w:bodyDiv w:val="1"/>
      <w:marLeft w:val="0"/>
      <w:marRight w:val="0"/>
      <w:marTop w:val="0"/>
      <w:marBottom w:val="0"/>
      <w:divBdr>
        <w:top w:val="none" w:sz="0" w:space="0" w:color="auto"/>
        <w:left w:val="none" w:sz="0" w:space="0" w:color="auto"/>
        <w:bottom w:val="none" w:sz="0" w:space="0" w:color="auto"/>
        <w:right w:val="none" w:sz="0" w:space="0" w:color="auto"/>
      </w:divBdr>
      <w:divsChild>
        <w:div w:id="1228952396">
          <w:marLeft w:val="0"/>
          <w:marRight w:val="0"/>
          <w:marTop w:val="0"/>
          <w:marBottom w:val="0"/>
          <w:divBdr>
            <w:top w:val="none" w:sz="0" w:space="0" w:color="auto"/>
            <w:left w:val="none" w:sz="0" w:space="0" w:color="auto"/>
            <w:bottom w:val="none" w:sz="0" w:space="0" w:color="auto"/>
            <w:right w:val="none" w:sz="0" w:space="0" w:color="auto"/>
          </w:divBdr>
          <w:divsChild>
            <w:div w:id="2046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2919">
      <w:bodyDiv w:val="1"/>
      <w:marLeft w:val="0"/>
      <w:marRight w:val="0"/>
      <w:marTop w:val="0"/>
      <w:marBottom w:val="0"/>
      <w:divBdr>
        <w:top w:val="none" w:sz="0" w:space="0" w:color="auto"/>
        <w:left w:val="none" w:sz="0" w:space="0" w:color="auto"/>
        <w:bottom w:val="none" w:sz="0" w:space="0" w:color="auto"/>
        <w:right w:val="none" w:sz="0" w:space="0" w:color="auto"/>
      </w:divBdr>
    </w:div>
    <w:div w:id="1188329468">
      <w:bodyDiv w:val="1"/>
      <w:marLeft w:val="0"/>
      <w:marRight w:val="0"/>
      <w:marTop w:val="0"/>
      <w:marBottom w:val="0"/>
      <w:divBdr>
        <w:top w:val="none" w:sz="0" w:space="0" w:color="auto"/>
        <w:left w:val="none" w:sz="0" w:space="0" w:color="auto"/>
        <w:bottom w:val="none" w:sz="0" w:space="0" w:color="auto"/>
        <w:right w:val="none" w:sz="0" w:space="0" w:color="auto"/>
      </w:divBdr>
    </w:div>
    <w:div w:id="1263416199">
      <w:bodyDiv w:val="1"/>
      <w:marLeft w:val="0"/>
      <w:marRight w:val="0"/>
      <w:marTop w:val="0"/>
      <w:marBottom w:val="0"/>
      <w:divBdr>
        <w:top w:val="none" w:sz="0" w:space="0" w:color="auto"/>
        <w:left w:val="none" w:sz="0" w:space="0" w:color="auto"/>
        <w:bottom w:val="none" w:sz="0" w:space="0" w:color="auto"/>
        <w:right w:val="none" w:sz="0" w:space="0" w:color="auto"/>
      </w:divBdr>
    </w:div>
    <w:div w:id="1483545156">
      <w:bodyDiv w:val="1"/>
      <w:marLeft w:val="0"/>
      <w:marRight w:val="0"/>
      <w:marTop w:val="0"/>
      <w:marBottom w:val="0"/>
      <w:divBdr>
        <w:top w:val="none" w:sz="0" w:space="0" w:color="auto"/>
        <w:left w:val="none" w:sz="0" w:space="0" w:color="auto"/>
        <w:bottom w:val="none" w:sz="0" w:space="0" w:color="auto"/>
        <w:right w:val="none" w:sz="0" w:space="0" w:color="auto"/>
      </w:divBdr>
      <w:divsChild>
        <w:div w:id="1552763665">
          <w:marLeft w:val="0"/>
          <w:marRight w:val="0"/>
          <w:marTop w:val="0"/>
          <w:marBottom w:val="0"/>
          <w:divBdr>
            <w:top w:val="none" w:sz="0" w:space="0" w:color="auto"/>
            <w:left w:val="none" w:sz="0" w:space="0" w:color="auto"/>
            <w:bottom w:val="none" w:sz="0" w:space="0" w:color="auto"/>
            <w:right w:val="none" w:sz="0" w:space="0" w:color="auto"/>
          </w:divBdr>
          <w:divsChild>
            <w:div w:id="11043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67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201">
          <w:marLeft w:val="0"/>
          <w:marRight w:val="0"/>
          <w:marTop w:val="0"/>
          <w:marBottom w:val="0"/>
          <w:divBdr>
            <w:top w:val="none" w:sz="0" w:space="0" w:color="auto"/>
            <w:left w:val="none" w:sz="0" w:space="0" w:color="auto"/>
            <w:bottom w:val="none" w:sz="0" w:space="0" w:color="auto"/>
            <w:right w:val="none" w:sz="0" w:space="0" w:color="auto"/>
          </w:divBdr>
          <w:divsChild>
            <w:div w:id="11118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wikipedia.org/wiki/%D7%9E%D7%A2%D7%92%D7%9C_%D7%97%D7%A9%D7%9E%D7%9C%D7%99" TargetMode="External"/><Relationship Id="rId18" Type="http://schemas.openxmlformats.org/officeDocument/2006/relationships/hyperlink" Target="http://he.wikipedia.org/wiki/%D7%9E%D7%A9%D7%95%D7%9C%D7%A9" TargetMode="External"/><Relationship Id="rId26" Type="http://schemas.openxmlformats.org/officeDocument/2006/relationships/hyperlink" Target="http://he.wikipedia.org/wiki/%D7%A2%D7%91%D7%A8%D7%99%D7%AA" TargetMode="External"/><Relationship Id="rId39" Type="http://schemas.openxmlformats.org/officeDocument/2006/relationships/hyperlink" Target="http://he.wikipedia.org/wiki/%D7%9B%D7%91%D7%9C_%D7%A7%D7%95%D7%90%D7%A7%D7%A1%D7%99%D7%90%D7%9C%D7%99" TargetMode="External"/><Relationship Id="rId3" Type="http://schemas.openxmlformats.org/officeDocument/2006/relationships/settings" Target="settings.xml"/><Relationship Id="rId21" Type="http://schemas.openxmlformats.org/officeDocument/2006/relationships/hyperlink" Target="http://he.wikipedia.org/wiki/%D7%9E%D7%AA%D7%97_%D7%99%D7%A9%D7%A8" TargetMode="External"/><Relationship Id="rId34" Type="http://schemas.openxmlformats.org/officeDocument/2006/relationships/hyperlink" Target="http://he.wikipedia.org/wiki/%D7%97%D7%A9%D7%9E%D7%9C" TargetMode="External"/><Relationship Id="rId42" Type="http://schemas.openxmlformats.org/officeDocument/2006/relationships/image" Target="media/image5.png"/><Relationship Id="rId7" Type="http://schemas.openxmlformats.org/officeDocument/2006/relationships/hyperlink" Target="http://www.uploadfileyou.com/" TargetMode="External"/><Relationship Id="rId12" Type="http://schemas.openxmlformats.org/officeDocument/2006/relationships/hyperlink" Target="http://he.wikipedia.org/wiki/%D7%9E%D7%AA%D7%97_%D7%97%D7%99%D7%9C%D7%95%D7%A4%D7%99%D7%9F" TargetMode="External"/><Relationship Id="rId17" Type="http://schemas.openxmlformats.org/officeDocument/2006/relationships/hyperlink" Target="http://he.wikipedia.org/wiki/%D7%A8%D7%99%D7%91%D7%95%D7%A2" TargetMode="External"/><Relationship Id="rId25" Type="http://schemas.openxmlformats.org/officeDocument/2006/relationships/image" Target="media/image4.jpeg"/><Relationship Id="rId33" Type="http://schemas.openxmlformats.org/officeDocument/2006/relationships/hyperlink" Target="http://he.wikipedia.org/wiki/%D7%9E%D7%97%D7%91%D7%A8" TargetMode="External"/><Relationship Id="rId38" Type="http://schemas.openxmlformats.org/officeDocument/2006/relationships/hyperlink" Target="http://he.wikipedia.org/wiki/BNC" TargetMode="External"/><Relationship Id="rId2" Type="http://schemas.openxmlformats.org/officeDocument/2006/relationships/styles" Target="styles.xml"/><Relationship Id="rId16" Type="http://schemas.openxmlformats.org/officeDocument/2006/relationships/hyperlink" Target="http://he.wikipedia.org/wiki/%D7%92%D7%9C" TargetMode="External"/><Relationship Id="rId20" Type="http://schemas.openxmlformats.org/officeDocument/2006/relationships/hyperlink" Target="http://he.wikipedia.org/wiki/%D7%9E%D7%A9%D7%A8%D7%A2%D7%AA" TargetMode="External"/><Relationship Id="rId29" Type="http://schemas.openxmlformats.org/officeDocument/2006/relationships/hyperlink" Target="http://he.wikipedia.org/wiki/%D7%9E%D7%AA%D7%97_%D7%97%D7%A9%D7%9E%D7%9C%D7%99" TargetMode="External"/><Relationship Id="rId41" Type="http://schemas.openxmlformats.org/officeDocument/2006/relationships/hyperlink" Target="http://he.wikipedia.org/wiki/%D7%A9%D7%A0%D7%99%D7%99%D7%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e.wikipedia.org/wiki/%D7%90%D7%95%D7%AA_(%D7%A1%D7%99%D7%92%D7%A0%D7%9C)" TargetMode="External"/><Relationship Id="rId24" Type="http://schemas.openxmlformats.org/officeDocument/2006/relationships/image" Target="media/image3.png"/><Relationship Id="rId32" Type="http://schemas.openxmlformats.org/officeDocument/2006/relationships/hyperlink" Target="http://he.wikipedia.org/wiki/%D7%AA%D7%99%D7%91%D7%94_(%D7%92%D7%90%D7%95%D7%9E%D7%98%D7%A8%D7%99%D7%94)" TargetMode="External"/><Relationship Id="rId37" Type="http://schemas.openxmlformats.org/officeDocument/2006/relationships/hyperlink" Target="http://he.wikipedia.org/w/index.php?title=%D7%9E%D7%97%D7%91%D7%A8_%D7%A7%D7%95%D7%90%D7%A7%D7%A1%D7%99%D7%90%D7%9C%D7%99&amp;action=edit&amp;redlink=1" TargetMode="External"/><Relationship Id="rId40" Type="http://schemas.openxmlformats.org/officeDocument/2006/relationships/hyperlink" Target="http://he.wikipedia.org/wiki/%D7%92%D7%9C" TargetMode="External"/><Relationship Id="rId5" Type="http://schemas.openxmlformats.org/officeDocument/2006/relationships/footnotes" Target="footnotes.xml"/><Relationship Id="rId15" Type="http://schemas.openxmlformats.org/officeDocument/2006/relationships/hyperlink" Target="http://he.wikipedia.org/wiki/%D7%A1%D7%99%D7%A0%D7%95%D7%A1_(%D7%98%D7%A8%D7%99%D7%92%D7%95%D7%A0%D7%95%D7%9E%D7%98%D7%A8%D7%99%D7%94)" TargetMode="External"/><Relationship Id="rId23" Type="http://schemas.openxmlformats.org/officeDocument/2006/relationships/image" Target="media/image2.jpeg"/><Relationship Id="rId28" Type="http://schemas.openxmlformats.org/officeDocument/2006/relationships/hyperlink" Target="http://he.wikipedia.org/wiki/%D7%A6%D7%92" TargetMode="External"/><Relationship Id="rId36" Type="http://schemas.openxmlformats.org/officeDocument/2006/relationships/hyperlink" Target="http://he.wikipedia.org/wiki/%D7%A1%D7%A0%D7%98%D7%99%D7%9E%D7%98%D7%A8" TargetMode="External"/><Relationship Id="rId10" Type="http://schemas.openxmlformats.org/officeDocument/2006/relationships/hyperlink" Target="http://he.wikipedia.org/wiki/%D7%90%D7%9C%D7%A7%D7%98%D7%A8%D7%95%D7%A0%D7%99%D7%A7%D7%94" TargetMode="External"/><Relationship Id="rId19" Type="http://schemas.openxmlformats.org/officeDocument/2006/relationships/hyperlink" Target="http://he.wikipedia.org/wiki/%D7%AA%D7%93%D7%A8" TargetMode="External"/><Relationship Id="rId31" Type="http://schemas.openxmlformats.org/officeDocument/2006/relationships/hyperlink" Target="http://he.wikipedia.org/wiki/%D7%96%D7%9E%D7%9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wikipedia.org/wiki/%D7%9E%D7%9B%D7%A9%D7%99%D7%A8" TargetMode="External"/><Relationship Id="rId14" Type="http://schemas.openxmlformats.org/officeDocument/2006/relationships/hyperlink" Target="http://he.wikipedia.org/wiki/%D7%92%D7%9C" TargetMode="External"/><Relationship Id="rId22" Type="http://schemas.openxmlformats.org/officeDocument/2006/relationships/hyperlink" Target="http://he.wikipedia.org/wiki/%D7%A4%D7%95%D7%9C%D7%A1" TargetMode="External"/><Relationship Id="rId27" Type="http://schemas.openxmlformats.org/officeDocument/2006/relationships/hyperlink" Target="http://he.wikipedia.org/wiki/%D7%9E%D7%9B%D7%A9%D7%99%D7%A8_%D7%9E%D7%93%D7%99%D7%93%D7%94" TargetMode="External"/><Relationship Id="rId30" Type="http://schemas.openxmlformats.org/officeDocument/2006/relationships/hyperlink" Target="http://he.wikipedia.org/wiki/%D7%A4%D7%95%D7%A0%D7%A7%D7%A6%D7%99%D7%94" TargetMode="External"/><Relationship Id="rId35" Type="http://schemas.openxmlformats.org/officeDocument/2006/relationships/hyperlink" Target="http://he.wikipedia.org/wiki/%D7%A8%D7%99%D7%91%D7%95%D7%A2" TargetMode="External"/><Relationship Id="rId43"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E82F-0B08-48CD-8D1D-7FD509BB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1025</Words>
  <Characters>5128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Hadida Mor</dc:creator>
  <cp:lastModifiedBy>Hadida Mor</cp:lastModifiedBy>
  <cp:revision>6</cp:revision>
  <dcterms:created xsi:type="dcterms:W3CDTF">2011-03-22T16:28:00Z</dcterms:created>
  <dcterms:modified xsi:type="dcterms:W3CDTF">2011-03-22T17:05:00Z</dcterms:modified>
</cp:coreProperties>
</file>